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F460E" w14:textId="77777777" w:rsidR="00984CD8" w:rsidRPr="00E04A89" w:rsidRDefault="00984CD8" w:rsidP="00CA34E6">
      <w:pPr>
        <w:pStyle w:val="Obrazec"/>
        <w:spacing w:after="0"/>
        <w:rPr>
          <w:rFonts w:ascii="Garamond" w:hAnsi="Garamond"/>
        </w:rPr>
      </w:pPr>
      <w:bookmarkStart w:id="0" w:name="_Toc436814729"/>
      <w:bookmarkStart w:id="1" w:name="_Toc449014024"/>
      <w:bookmarkStart w:id="2" w:name="_Toc449088164"/>
      <w:r w:rsidRPr="00E04A89">
        <w:rPr>
          <w:rFonts w:ascii="Garamond" w:hAnsi="Garamond"/>
        </w:rPr>
        <w:t>OBR-1</w:t>
      </w:r>
      <w:bookmarkStart w:id="3" w:name="_GoBack"/>
      <w:bookmarkEnd w:id="0"/>
      <w:bookmarkEnd w:id="1"/>
      <w:bookmarkEnd w:id="2"/>
      <w:bookmarkEnd w:id="3"/>
    </w:p>
    <w:tbl>
      <w:tblPr>
        <w:tblStyle w:val="Tabelamrea"/>
        <w:tblpPr w:leftFromText="141" w:rightFromText="141" w:vertAnchor="text" w:horzAnchor="margin" w:tblpY="21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119"/>
      </w:tblGrid>
      <w:tr w:rsidR="00984CD8" w:rsidRPr="00E04A89" w14:paraId="39622BA1" w14:textId="77777777" w:rsidTr="006C77B9">
        <w:trPr>
          <w:trHeight w:val="284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736F37B6" w14:textId="77777777" w:rsidR="00984CD8" w:rsidRPr="00E04A89" w:rsidRDefault="00D54617" w:rsidP="006C77B9">
            <w:pPr>
              <w:pStyle w:val="Naslov1"/>
              <w:outlineLvl w:val="0"/>
              <w:rPr>
                <w:rFonts w:ascii="Garamond" w:hAnsi="Garamond"/>
              </w:rPr>
            </w:pPr>
            <w:r w:rsidRPr="00E04A89">
              <w:rPr>
                <w:rFonts w:ascii="Garamond" w:hAnsi="Garamond"/>
              </w:rPr>
              <w:t>Predračun</w:t>
            </w:r>
            <w:r w:rsidR="00984CD8" w:rsidRPr="00E04A89">
              <w:rPr>
                <w:rFonts w:ascii="Garamond" w:hAnsi="Garamond"/>
              </w:rPr>
              <w:t xml:space="preserve"> št.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</w:tcPr>
          <w:p w14:paraId="0CB93CE7" w14:textId="77777777" w:rsidR="00984CD8" w:rsidRPr="00E04A89" w:rsidRDefault="00984CD8" w:rsidP="006C77B9">
            <w:pPr>
              <w:pStyle w:val="Naslov1"/>
              <w:outlineLvl w:val="0"/>
              <w:rPr>
                <w:rFonts w:ascii="Garamond" w:hAnsi="Garamond"/>
              </w:rPr>
            </w:pPr>
          </w:p>
        </w:tc>
      </w:tr>
    </w:tbl>
    <w:p w14:paraId="0630A4CC" w14:textId="77777777" w:rsidR="00984CD8" w:rsidRPr="00E04A89" w:rsidRDefault="00984CD8" w:rsidP="00984CD8">
      <w:pPr>
        <w:pStyle w:val="Naslov1"/>
        <w:rPr>
          <w:rFonts w:ascii="Garamond" w:hAnsi="Garamond" w:cs="Arial"/>
        </w:rPr>
      </w:pPr>
    </w:p>
    <w:p w14:paraId="132EC967" w14:textId="77777777" w:rsidR="00984CD8" w:rsidRPr="00E04A89" w:rsidRDefault="00984CD8" w:rsidP="00984CD8">
      <w:pPr>
        <w:pStyle w:val="Naslov1"/>
        <w:rPr>
          <w:rFonts w:ascii="Garamond" w:hAnsi="Garamond" w:cs="Arial"/>
        </w:rPr>
      </w:pPr>
    </w:p>
    <w:p w14:paraId="0FEA69D6" w14:textId="77777777" w:rsidR="00552464" w:rsidRDefault="001345B2" w:rsidP="001345B2">
      <w:pPr>
        <w:spacing w:before="240"/>
        <w:rPr>
          <w:rFonts w:ascii="Garamond" w:hAnsi="Garamond" w:cs="Arial"/>
          <w:i/>
          <w:iCs/>
        </w:rPr>
      </w:pPr>
      <w:bookmarkStart w:id="4" w:name="_Toc449088169"/>
      <w:r w:rsidRPr="00E04A89">
        <w:rPr>
          <w:rFonts w:ascii="Garamond" w:hAnsi="Garamond" w:cs="Arial"/>
        </w:rPr>
        <w:t>Ponudnik</w:t>
      </w:r>
      <w:r w:rsidR="00552464">
        <w:rPr>
          <w:rFonts w:ascii="Garamond" w:hAnsi="Garamond" w:cs="Arial"/>
        </w:rPr>
        <w:t xml:space="preserve">, ki oddajam ponudbo v postopku </w:t>
      </w:r>
      <w:r w:rsidRPr="00E04A89">
        <w:rPr>
          <w:rFonts w:ascii="Garamond" w:hAnsi="Garamond" w:cs="Arial"/>
        </w:rPr>
        <w:t xml:space="preserve"> </w:t>
      </w:r>
      <w:r w:rsidR="00552464" w:rsidRPr="004D0D61">
        <w:rPr>
          <w:rFonts w:ascii="Garamond" w:hAnsi="Garamond" w:cs="Arial"/>
          <w:i/>
          <w:iCs/>
        </w:rPr>
        <w:t>Sukcesivna dobava energijsko učinkovite računalniške opreme za obdobje treh let</w:t>
      </w:r>
    </w:p>
    <w:p w14:paraId="13690249" w14:textId="46B47083" w:rsidR="00552464" w:rsidRDefault="00552464" w:rsidP="001345B2">
      <w:pPr>
        <w:spacing w:before="240"/>
        <w:rPr>
          <w:rFonts w:ascii="Garamond" w:hAnsi="Garamond" w:cs="Arial"/>
        </w:rPr>
      </w:pPr>
      <w:r>
        <w:rPr>
          <w:rFonts w:ascii="Garamond" w:hAnsi="Garamond" w:cs="Arial"/>
        </w:rPr>
        <w:t xml:space="preserve">podajam ponudbo </w:t>
      </w:r>
    </w:p>
    <w:tbl>
      <w:tblPr>
        <w:tblStyle w:val="Tabelamrea"/>
        <w:tblW w:w="8080" w:type="dxa"/>
        <w:jc w:val="center"/>
        <w:tblLook w:val="04A0" w:firstRow="1" w:lastRow="0" w:firstColumn="1" w:lastColumn="0" w:noHBand="0" w:noVBand="1"/>
      </w:tblPr>
      <w:tblGrid>
        <w:gridCol w:w="3969"/>
        <w:gridCol w:w="4111"/>
      </w:tblGrid>
      <w:tr w:rsidR="000A4792" w:rsidRPr="00E04A89" w14:paraId="6B311914" w14:textId="4F2693CA" w:rsidTr="004372D7">
        <w:trPr>
          <w:trHeight w:val="735"/>
          <w:jc w:val="center"/>
        </w:trPr>
        <w:tc>
          <w:tcPr>
            <w:tcW w:w="3969" w:type="dxa"/>
            <w:vAlign w:val="center"/>
          </w:tcPr>
          <w:p w14:paraId="6652FFBB" w14:textId="103F33A7" w:rsidR="000A4792" w:rsidRPr="00E04A89" w:rsidRDefault="000A4792" w:rsidP="00E75BEA">
            <w:pPr>
              <w:spacing w:after="0"/>
              <w:jc w:val="left"/>
              <w:rPr>
                <w:rFonts w:ascii="Garamond" w:hAnsi="Garamond" w:cs="Arial"/>
                <w:b/>
                <w:color w:val="000000"/>
              </w:rPr>
            </w:pPr>
            <w:r w:rsidRPr="00E04A89">
              <w:rPr>
                <w:rFonts w:ascii="Garamond" w:hAnsi="Garamond" w:cs="Arial"/>
                <w:b/>
              </w:rPr>
              <w:t>Skupna vrednost brez DDV</w:t>
            </w:r>
          </w:p>
        </w:tc>
        <w:tc>
          <w:tcPr>
            <w:tcW w:w="4111" w:type="dxa"/>
            <w:vAlign w:val="center"/>
          </w:tcPr>
          <w:p w14:paraId="19299475" w14:textId="7DDC859A" w:rsidR="000A4792" w:rsidRPr="00E04A89" w:rsidRDefault="000A4792" w:rsidP="009B492A">
            <w:pPr>
              <w:spacing w:after="0"/>
              <w:jc w:val="center"/>
              <w:rPr>
                <w:rFonts w:ascii="Garamond" w:hAnsi="Garamond" w:cs="Arial"/>
                <w:b/>
              </w:rPr>
            </w:pPr>
          </w:p>
        </w:tc>
      </w:tr>
      <w:tr w:rsidR="000A4792" w:rsidRPr="00E04A89" w14:paraId="394CCB07" w14:textId="77777777" w:rsidTr="004372D7">
        <w:trPr>
          <w:trHeight w:val="735"/>
          <w:jc w:val="center"/>
        </w:trPr>
        <w:tc>
          <w:tcPr>
            <w:tcW w:w="3969" w:type="dxa"/>
            <w:vAlign w:val="center"/>
          </w:tcPr>
          <w:p w14:paraId="6D09646C" w14:textId="521597E5" w:rsidR="000A4792" w:rsidRPr="00E04A89" w:rsidRDefault="000A4792" w:rsidP="00E75BEA">
            <w:pPr>
              <w:spacing w:after="0"/>
              <w:jc w:val="left"/>
              <w:rPr>
                <w:rFonts w:ascii="Garamond" w:hAnsi="Garamond" w:cs="Arial"/>
                <w:b/>
                <w:color w:val="000000"/>
              </w:rPr>
            </w:pPr>
            <w:r w:rsidRPr="00E04A89">
              <w:rPr>
                <w:rFonts w:ascii="Garamond" w:hAnsi="Garamond" w:cs="Arial"/>
                <w:b/>
                <w:color w:val="000000"/>
              </w:rPr>
              <w:t>DDV</w:t>
            </w:r>
          </w:p>
        </w:tc>
        <w:tc>
          <w:tcPr>
            <w:tcW w:w="4111" w:type="dxa"/>
            <w:vAlign w:val="center"/>
          </w:tcPr>
          <w:p w14:paraId="70F670A8" w14:textId="77777777" w:rsidR="000A4792" w:rsidRPr="00E04A89" w:rsidRDefault="000A4792" w:rsidP="009B492A">
            <w:pPr>
              <w:spacing w:after="0"/>
              <w:jc w:val="center"/>
              <w:rPr>
                <w:rFonts w:ascii="Garamond" w:hAnsi="Garamond" w:cs="Arial"/>
                <w:b/>
              </w:rPr>
            </w:pPr>
          </w:p>
        </w:tc>
      </w:tr>
      <w:tr w:rsidR="000A4792" w:rsidRPr="00E04A89" w14:paraId="46DF274D" w14:textId="3046468F" w:rsidTr="004372D7">
        <w:trPr>
          <w:trHeight w:val="771"/>
          <w:jc w:val="center"/>
        </w:trPr>
        <w:tc>
          <w:tcPr>
            <w:tcW w:w="3969" w:type="dxa"/>
            <w:vAlign w:val="center"/>
          </w:tcPr>
          <w:p w14:paraId="559C0688" w14:textId="193EA8DB" w:rsidR="000A4792" w:rsidRPr="00E04A89" w:rsidRDefault="000A4792" w:rsidP="00BB33CF">
            <w:pPr>
              <w:spacing w:after="0"/>
              <w:rPr>
                <w:rFonts w:ascii="Garamond" w:hAnsi="Garamond" w:cs="Arial"/>
              </w:rPr>
            </w:pPr>
            <w:r w:rsidRPr="00E04A89">
              <w:rPr>
                <w:rFonts w:ascii="Garamond" w:hAnsi="Garamond" w:cs="Arial"/>
                <w:b/>
              </w:rPr>
              <w:t>Skupna vrednost z DDV</w:t>
            </w:r>
            <w:r w:rsidRPr="00E04A89">
              <w:rPr>
                <w:rFonts w:ascii="Garamond" w:hAnsi="Garamond" w:cs="Arial"/>
                <w:b/>
                <w:color w:val="000000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5DB36965" w14:textId="6997BF63" w:rsidR="000A4792" w:rsidRPr="00E04A89" w:rsidRDefault="000A4792" w:rsidP="009B492A">
            <w:pPr>
              <w:spacing w:after="0"/>
              <w:jc w:val="center"/>
              <w:rPr>
                <w:rFonts w:ascii="Garamond" w:hAnsi="Garamond" w:cs="Arial"/>
                <w:b/>
              </w:rPr>
            </w:pPr>
          </w:p>
        </w:tc>
      </w:tr>
    </w:tbl>
    <w:p w14:paraId="7F7479D9" w14:textId="77777777" w:rsidR="004D0D61" w:rsidRDefault="004D0D61" w:rsidP="0057621B">
      <w:pPr>
        <w:spacing w:before="240" w:after="0"/>
        <w:rPr>
          <w:rFonts w:ascii="Garamond" w:hAnsi="Garamond" w:cs="Arial"/>
        </w:rPr>
      </w:pPr>
    </w:p>
    <w:p w14:paraId="485A165F" w14:textId="373821C6" w:rsidR="0057621B" w:rsidRPr="00E04A89" w:rsidRDefault="0057621B" w:rsidP="0057621B">
      <w:pPr>
        <w:spacing w:before="240" w:after="0"/>
        <w:rPr>
          <w:rFonts w:ascii="Garamond" w:hAnsi="Garamond" w:cs="Arial"/>
        </w:rPr>
      </w:pPr>
      <w:r w:rsidRPr="00E04A89">
        <w:rPr>
          <w:rFonts w:ascii="Garamond" w:hAnsi="Garamond" w:cs="Arial"/>
        </w:rPr>
        <w:t>V skladu s 7. odstavkom 89. člena ZJN-3 soglašamo, da naročnik:</w:t>
      </w:r>
    </w:p>
    <w:p w14:paraId="43191925" w14:textId="35954E9D" w:rsidR="0057621B" w:rsidRPr="00E04A89" w:rsidRDefault="0057621B" w:rsidP="0057621B">
      <w:pPr>
        <w:pStyle w:val="Odstavekseznama"/>
        <w:numPr>
          <w:ilvl w:val="0"/>
          <w:numId w:val="2"/>
        </w:numPr>
        <w:spacing w:before="0" w:line="276" w:lineRule="auto"/>
        <w:rPr>
          <w:rFonts w:ascii="Garamond" w:hAnsi="Garamond" w:cs="Arial"/>
        </w:rPr>
      </w:pPr>
      <w:r w:rsidRPr="00E04A89">
        <w:rPr>
          <w:rFonts w:ascii="Garamond" w:hAnsi="Garamond" w:cs="Arial"/>
        </w:rPr>
        <w:t>popravi računske napake v primeru, da jih odkrije pri pregledu in ocenjevanju ponudb. Pri tem se količina in cena na enoto brez DDV ne smeta spreminjati,</w:t>
      </w:r>
    </w:p>
    <w:p w14:paraId="34E68A17" w14:textId="4470CAE7" w:rsidR="0057621B" w:rsidRPr="00E04A89" w:rsidRDefault="0057621B" w:rsidP="0057621B">
      <w:pPr>
        <w:pStyle w:val="Odstavekseznama"/>
        <w:numPr>
          <w:ilvl w:val="0"/>
          <w:numId w:val="2"/>
        </w:numPr>
        <w:spacing w:before="0" w:line="276" w:lineRule="auto"/>
        <w:rPr>
          <w:rFonts w:ascii="Garamond" w:hAnsi="Garamond" w:cs="Arial"/>
        </w:rPr>
      </w:pPr>
      <w:r w:rsidRPr="00E04A89">
        <w:rPr>
          <w:rFonts w:ascii="Garamond" w:hAnsi="Garamond" w:cs="Arial"/>
        </w:rPr>
        <w:t>popravi računske napake zaradi nepravilne vnaprej določene matematične operacije s strani naročnika v primeru, da jih ugotovi pri pregledu in ocenjevanju ponudb. Naročnik popravi računsko napako tako, da ob upoštevanju cen na enoto brez DDV in količin, ki jih ponudi ponudnik, izračuna vrednost ponudbe z upoštevanjem pravilne matematične operacije,</w:t>
      </w:r>
    </w:p>
    <w:p w14:paraId="0B4C728B" w14:textId="40A2C38D" w:rsidR="0057621B" w:rsidRPr="00E04A89" w:rsidRDefault="0057621B" w:rsidP="0057621B">
      <w:pPr>
        <w:pStyle w:val="Odstavekseznama"/>
        <w:numPr>
          <w:ilvl w:val="0"/>
          <w:numId w:val="2"/>
        </w:numPr>
        <w:spacing w:before="0" w:after="240" w:line="276" w:lineRule="auto"/>
        <w:jc w:val="left"/>
        <w:rPr>
          <w:rFonts w:ascii="Garamond" w:hAnsi="Garamond" w:cs="Arial"/>
        </w:rPr>
      </w:pPr>
      <w:r w:rsidRPr="00E04A89">
        <w:rPr>
          <w:rFonts w:ascii="Garamond" w:hAnsi="Garamond" w:cs="Arial"/>
        </w:rPr>
        <w:t>napačno zapisano stopnjo DDV popravi v pravilno.</w:t>
      </w:r>
    </w:p>
    <w:p w14:paraId="0ED2FE57" w14:textId="3F34D3EF" w:rsidR="0057621B" w:rsidRPr="00E04A89" w:rsidRDefault="0057621B" w:rsidP="0057621B">
      <w:pPr>
        <w:pStyle w:val="Odstavekseznama"/>
        <w:spacing w:before="0" w:after="240" w:line="276" w:lineRule="auto"/>
        <w:jc w:val="left"/>
        <w:rPr>
          <w:rFonts w:ascii="Garamond" w:hAnsi="Garamond" w:cs="Arial"/>
        </w:rPr>
      </w:pPr>
    </w:p>
    <w:p w14:paraId="4F73F9CA" w14:textId="62231A0C" w:rsidR="0057621B" w:rsidRPr="00E04A89" w:rsidRDefault="004D0D61" w:rsidP="0057621B">
      <w:pPr>
        <w:pStyle w:val="Odstavekseznama"/>
        <w:spacing w:line="276" w:lineRule="auto"/>
        <w:ind w:left="1134"/>
        <w:jc w:val="left"/>
        <w:rPr>
          <w:rFonts w:ascii="Garamond" w:hAnsi="Garamond" w:cs="Arial"/>
        </w:rPr>
      </w:pPr>
      <w:sdt>
        <w:sdtPr>
          <w:rPr>
            <w:rFonts w:ascii="Garamond" w:hAnsi="Garamond" w:cs="Arial"/>
          </w:rPr>
          <w:id w:val="21332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21B" w:rsidRPr="00E04A89">
            <w:rPr>
              <w:rFonts w:ascii="Segoe UI Symbol" w:eastAsia="MS Gothic" w:hAnsi="Segoe UI Symbol" w:cs="Segoe UI Symbol"/>
            </w:rPr>
            <w:t>☐</w:t>
          </w:r>
        </w:sdtContent>
      </w:sdt>
      <w:r w:rsidR="0057621B" w:rsidRPr="00E04A89">
        <w:rPr>
          <w:rFonts w:ascii="Garamond" w:hAnsi="Garamond" w:cs="Arial"/>
        </w:rPr>
        <w:t xml:space="preserve"> se strinjamo     </w:t>
      </w:r>
      <w:sdt>
        <w:sdtPr>
          <w:rPr>
            <w:rFonts w:ascii="Garamond" w:hAnsi="Garamond" w:cs="Arial"/>
          </w:rPr>
          <w:id w:val="68841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21B" w:rsidRPr="00E04A89">
            <w:rPr>
              <w:rFonts w:ascii="Segoe UI Symbol" w:eastAsia="MS Gothic" w:hAnsi="Segoe UI Symbol" w:cs="Segoe UI Symbol"/>
            </w:rPr>
            <w:t>☐</w:t>
          </w:r>
        </w:sdtContent>
      </w:sdt>
      <w:r w:rsidR="0057621B" w:rsidRPr="00E04A89">
        <w:rPr>
          <w:rFonts w:ascii="Garamond" w:hAnsi="Garamond" w:cs="Arial"/>
        </w:rPr>
        <w:t xml:space="preserve"> se ne strinjamo</w:t>
      </w:r>
    </w:p>
    <w:p w14:paraId="170C27A8" w14:textId="77AB309F" w:rsidR="0057621B" w:rsidRPr="00E04A89" w:rsidRDefault="0057621B" w:rsidP="0057621B">
      <w:pPr>
        <w:rPr>
          <w:rFonts w:ascii="Garamond" w:hAnsi="Garamond" w:cs="Arial"/>
        </w:rPr>
      </w:pPr>
    </w:p>
    <w:p w14:paraId="349415D4" w14:textId="21E48D27" w:rsidR="00726502" w:rsidRDefault="00726502" w:rsidP="00CA34E6">
      <w:pPr>
        <w:spacing w:before="240" w:line="240" w:lineRule="auto"/>
        <w:rPr>
          <w:rFonts w:ascii="Garamond" w:hAnsi="Garamond"/>
        </w:rPr>
      </w:pPr>
      <w:r w:rsidRPr="00E04A89">
        <w:rPr>
          <w:rFonts w:ascii="Garamond" w:hAnsi="Garamond"/>
        </w:rPr>
        <w:t xml:space="preserve">Obrazec se naloži v zavihek »Predračun« v aplikaciji e-JN. </w:t>
      </w:r>
    </w:p>
    <w:p w14:paraId="730CA2A0" w14:textId="77777777" w:rsidR="00C10A45" w:rsidRPr="00E04A89" w:rsidRDefault="00C10A45" w:rsidP="00CA34E6">
      <w:pPr>
        <w:spacing w:before="240" w:line="240" w:lineRule="auto"/>
        <w:rPr>
          <w:rFonts w:ascii="Garamond" w:hAnsi="Garamond"/>
        </w:rPr>
      </w:pPr>
    </w:p>
    <w:tbl>
      <w:tblPr>
        <w:tblStyle w:val="TableGrid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991"/>
        <w:gridCol w:w="3001"/>
      </w:tblGrid>
      <w:tr w:rsidR="007E7C75" w:rsidRPr="00024C44" w14:paraId="38B9861B" w14:textId="77777777" w:rsidTr="009D607B">
        <w:trPr>
          <w:trHeight w:val="770"/>
        </w:trPr>
        <w:tc>
          <w:tcPr>
            <w:tcW w:w="2881" w:type="dxa"/>
            <w:tcBorders>
              <w:bottom w:val="single" w:sz="4" w:space="0" w:color="auto"/>
            </w:tcBorders>
            <w:vAlign w:val="bottom"/>
          </w:tcPr>
          <w:p w14:paraId="0FCA11BA" w14:textId="77777777" w:rsidR="007E7C75" w:rsidRPr="00E04A89" w:rsidRDefault="007E7C75" w:rsidP="00CA34E6">
            <w:pPr>
              <w:rPr>
                <w:rFonts w:ascii="Garamond" w:hAnsi="Garamond" w:cs="Arial"/>
                <w:szCs w:val="20"/>
              </w:rPr>
            </w:pPr>
            <w:r w:rsidRPr="00E04A89">
              <w:rPr>
                <w:rFonts w:ascii="Garamond" w:hAnsi="Garamond" w:cs="Arial"/>
                <w:szCs w:val="20"/>
              </w:rPr>
              <w:t>Datum:</w:t>
            </w:r>
            <w:r w:rsidRPr="00E04A89">
              <w:rPr>
                <w:rFonts w:ascii="Garamond" w:hAnsi="Garamond" w:cs="Arial"/>
                <w:szCs w:val="20"/>
              </w:rPr>
              <w:br/>
            </w:r>
          </w:p>
        </w:tc>
        <w:tc>
          <w:tcPr>
            <w:tcW w:w="2991" w:type="dxa"/>
          </w:tcPr>
          <w:p w14:paraId="5616B7F4" w14:textId="77777777" w:rsidR="007E7C75" w:rsidRPr="00E04A89" w:rsidRDefault="007E7C75" w:rsidP="003A2084">
            <w:pPr>
              <w:spacing w:after="240"/>
              <w:jc w:val="center"/>
              <w:rPr>
                <w:rFonts w:ascii="Garamond" w:hAnsi="Garamond" w:cs="Arial"/>
                <w:szCs w:val="20"/>
              </w:rPr>
            </w:pPr>
            <w:r w:rsidRPr="00E04A89">
              <w:rPr>
                <w:rFonts w:ascii="Garamond" w:hAnsi="Garamond" w:cs="Arial"/>
                <w:szCs w:val="20"/>
              </w:rPr>
              <w:t>Žig: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14:paraId="409BEC00" w14:textId="77777777" w:rsidR="007E7C75" w:rsidRPr="00024C44" w:rsidRDefault="007E7C75" w:rsidP="003A2084">
            <w:pPr>
              <w:spacing w:after="0"/>
              <w:rPr>
                <w:rFonts w:ascii="Garamond" w:hAnsi="Garamond" w:cs="Arial"/>
                <w:szCs w:val="20"/>
              </w:rPr>
            </w:pPr>
            <w:r w:rsidRPr="00E04A89">
              <w:rPr>
                <w:rFonts w:ascii="Garamond" w:hAnsi="Garamond" w:cs="Arial"/>
                <w:szCs w:val="20"/>
              </w:rPr>
              <w:t>Podpis:</w:t>
            </w:r>
            <w:r w:rsidRPr="00024C44">
              <w:rPr>
                <w:rFonts w:ascii="Garamond" w:hAnsi="Garamond" w:cs="Arial"/>
                <w:szCs w:val="20"/>
              </w:rPr>
              <w:br/>
            </w:r>
          </w:p>
        </w:tc>
      </w:tr>
      <w:bookmarkEnd w:id="4"/>
    </w:tbl>
    <w:p w14:paraId="4E785638" w14:textId="6981D34D" w:rsidR="00015737" w:rsidRPr="00024C44" w:rsidRDefault="00015737" w:rsidP="00AF60F6">
      <w:pPr>
        <w:spacing w:after="0" w:line="240" w:lineRule="auto"/>
        <w:rPr>
          <w:rFonts w:ascii="Garamond" w:hAnsi="Garamond"/>
        </w:rPr>
      </w:pPr>
    </w:p>
    <w:sectPr w:rsidR="00015737" w:rsidRPr="00024C44" w:rsidSect="00CA34E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CDC70" w16cex:dateUtc="2020-08-11T06:59:00Z"/>
  <w16cex:commentExtensible w16cex:durableId="22DCDC5D" w16cex:dateUtc="2020-08-11T06:5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417"/>
    <w:multiLevelType w:val="hybridMultilevel"/>
    <w:tmpl w:val="91109DC4"/>
    <w:lvl w:ilvl="0" w:tplc="B2FABD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03B99"/>
    <w:multiLevelType w:val="hybridMultilevel"/>
    <w:tmpl w:val="1F24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17317"/>
    <w:multiLevelType w:val="hybridMultilevel"/>
    <w:tmpl w:val="EE2EEAF6"/>
    <w:lvl w:ilvl="0" w:tplc="ADE231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E36BFA"/>
    <w:multiLevelType w:val="hybridMultilevel"/>
    <w:tmpl w:val="3EBC0CA2"/>
    <w:lvl w:ilvl="0" w:tplc="272873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34764"/>
    <w:multiLevelType w:val="hybridMultilevel"/>
    <w:tmpl w:val="4A1CA7CA"/>
    <w:lvl w:ilvl="0" w:tplc="24F2C0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902504"/>
    <w:multiLevelType w:val="hybridMultilevel"/>
    <w:tmpl w:val="AC68C660"/>
    <w:name w:val="WW8Num42322"/>
    <w:lvl w:ilvl="0" w:tplc="5346FDDC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751155"/>
    <w:multiLevelType w:val="hybridMultilevel"/>
    <w:tmpl w:val="221CF48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42B36"/>
    <w:multiLevelType w:val="hybridMultilevel"/>
    <w:tmpl w:val="F1F287BA"/>
    <w:lvl w:ilvl="0" w:tplc="73168A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CE5E14"/>
    <w:multiLevelType w:val="hybridMultilevel"/>
    <w:tmpl w:val="02E0B5EA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000710B"/>
    <w:multiLevelType w:val="hybridMultilevel"/>
    <w:tmpl w:val="110A095C"/>
    <w:lvl w:ilvl="0" w:tplc="272873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73168A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B29EE"/>
    <w:multiLevelType w:val="hybridMultilevel"/>
    <w:tmpl w:val="1E0C273E"/>
    <w:lvl w:ilvl="0" w:tplc="D6840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342F1B"/>
    <w:multiLevelType w:val="hybridMultilevel"/>
    <w:tmpl w:val="C2941F52"/>
    <w:lvl w:ilvl="0" w:tplc="272873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73168A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E0AF9"/>
    <w:multiLevelType w:val="hybridMultilevel"/>
    <w:tmpl w:val="D3BC6ACC"/>
    <w:lvl w:ilvl="0" w:tplc="A9687C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B0640"/>
    <w:multiLevelType w:val="hybridMultilevel"/>
    <w:tmpl w:val="EAA2D132"/>
    <w:lvl w:ilvl="0" w:tplc="5B1A7A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61030"/>
    <w:multiLevelType w:val="hybridMultilevel"/>
    <w:tmpl w:val="5A5AC0BE"/>
    <w:lvl w:ilvl="0" w:tplc="EE5826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E1A21"/>
    <w:multiLevelType w:val="hybridMultilevel"/>
    <w:tmpl w:val="59184522"/>
    <w:lvl w:ilvl="0" w:tplc="A9687C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3"/>
  </w:num>
  <w:num w:numId="5">
    <w:abstractNumId w:val="1"/>
  </w:num>
  <w:num w:numId="6">
    <w:abstractNumId w:val="14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  <w:num w:numId="12">
    <w:abstractNumId w:val="9"/>
  </w:num>
  <w:num w:numId="13">
    <w:abstractNumId w:val="7"/>
  </w:num>
  <w:num w:numId="14">
    <w:abstractNumId w:val="11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tDAFEkbG5hbGZko6SsGpxcWZ+XkgBYa1AFWLGFUsAAAA"/>
  </w:docVars>
  <w:rsids>
    <w:rsidRoot w:val="00984CD8"/>
    <w:rsid w:val="00015737"/>
    <w:rsid w:val="00021A60"/>
    <w:rsid w:val="00024C44"/>
    <w:rsid w:val="00050892"/>
    <w:rsid w:val="000707EF"/>
    <w:rsid w:val="00094F4F"/>
    <w:rsid w:val="000A4792"/>
    <w:rsid w:val="000B22C4"/>
    <w:rsid w:val="000C4FCB"/>
    <w:rsid w:val="000E1972"/>
    <w:rsid w:val="000E3A6A"/>
    <w:rsid w:val="000F708A"/>
    <w:rsid w:val="000F7305"/>
    <w:rsid w:val="001345B2"/>
    <w:rsid w:val="00151362"/>
    <w:rsid w:val="0016409D"/>
    <w:rsid w:val="001770C4"/>
    <w:rsid w:val="00235B33"/>
    <w:rsid w:val="002426EB"/>
    <w:rsid w:val="00297E12"/>
    <w:rsid w:val="002D7632"/>
    <w:rsid w:val="002F4001"/>
    <w:rsid w:val="00363B01"/>
    <w:rsid w:val="003A57E0"/>
    <w:rsid w:val="003C136C"/>
    <w:rsid w:val="003E2639"/>
    <w:rsid w:val="003F252D"/>
    <w:rsid w:val="004372D7"/>
    <w:rsid w:val="00443DC6"/>
    <w:rsid w:val="00470799"/>
    <w:rsid w:val="004A7EE9"/>
    <w:rsid w:val="004D0D61"/>
    <w:rsid w:val="00502CBE"/>
    <w:rsid w:val="005327C1"/>
    <w:rsid w:val="00552464"/>
    <w:rsid w:val="0057621B"/>
    <w:rsid w:val="005A55EA"/>
    <w:rsid w:val="005B7499"/>
    <w:rsid w:val="005E4F96"/>
    <w:rsid w:val="0065209C"/>
    <w:rsid w:val="00666FE1"/>
    <w:rsid w:val="00683734"/>
    <w:rsid w:val="00693872"/>
    <w:rsid w:val="006B06A3"/>
    <w:rsid w:val="006C04B1"/>
    <w:rsid w:val="006C740C"/>
    <w:rsid w:val="006E2290"/>
    <w:rsid w:val="00726502"/>
    <w:rsid w:val="007705BA"/>
    <w:rsid w:val="00793A41"/>
    <w:rsid w:val="007B2ABC"/>
    <w:rsid w:val="007E7C75"/>
    <w:rsid w:val="008476EA"/>
    <w:rsid w:val="00855190"/>
    <w:rsid w:val="008555F8"/>
    <w:rsid w:val="0088216D"/>
    <w:rsid w:val="008947AA"/>
    <w:rsid w:val="008B06DB"/>
    <w:rsid w:val="008C66DC"/>
    <w:rsid w:val="008D6F0B"/>
    <w:rsid w:val="008E3B3B"/>
    <w:rsid w:val="00923D5B"/>
    <w:rsid w:val="00931102"/>
    <w:rsid w:val="009778AF"/>
    <w:rsid w:val="00984CD8"/>
    <w:rsid w:val="009915CD"/>
    <w:rsid w:val="009B492A"/>
    <w:rsid w:val="009C1FE1"/>
    <w:rsid w:val="009D607B"/>
    <w:rsid w:val="009E5B34"/>
    <w:rsid w:val="00A373FC"/>
    <w:rsid w:val="00A71119"/>
    <w:rsid w:val="00A729E3"/>
    <w:rsid w:val="00AF60F6"/>
    <w:rsid w:val="00B542C6"/>
    <w:rsid w:val="00B92BD9"/>
    <w:rsid w:val="00BB33CF"/>
    <w:rsid w:val="00BD7704"/>
    <w:rsid w:val="00BE7F7B"/>
    <w:rsid w:val="00C018FF"/>
    <w:rsid w:val="00C10A45"/>
    <w:rsid w:val="00C72114"/>
    <w:rsid w:val="00C76D49"/>
    <w:rsid w:val="00CA34E6"/>
    <w:rsid w:val="00CD1282"/>
    <w:rsid w:val="00CD6741"/>
    <w:rsid w:val="00CF09C7"/>
    <w:rsid w:val="00D01F4B"/>
    <w:rsid w:val="00D0790B"/>
    <w:rsid w:val="00D37ECE"/>
    <w:rsid w:val="00D4791F"/>
    <w:rsid w:val="00D54617"/>
    <w:rsid w:val="00D76831"/>
    <w:rsid w:val="00D82D08"/>
    <w:rsid w:val="00D842E6"/>
    <w:rsid w:val="00D938A8"/>
    <w:rsid w:val="00DC07CB"/>
    <w:rsid w:val="00DC0B24"/>
    <w:rsid w:val="00E04A89"/>
    <w:rsid w:val="00E2242E"/>
    <w:rsid w:val="00E25EE3"/>
    <w:rsid w:val="00E475F4"/>
    <w:rsid w:val="00E75BEA"/>
    <w:rsid w:val="00E82928"/>
    <w:rsid w:val="00EB7D09"/>
    <w:rsid w:val="00ED5F9D"/>
    <w:rsid w:val="00EE215F"/>
    <w:rsid w:val="00EE7B3A"/>
    <w:rsid w:val="00F26483"/>
    <w:rsid w:val="00F51E81"/>
    <w:rsid w:val="00F6311C"/>
    <w:rsid w:val="00F9621D"/>
    <w:rsid w:val="00FB7557"/>
    <w:rsid w:val="00FD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5757"/>
  <w15:chartTrackingRefBased/>
  <w15:docId w15:val="{B58DEA67-A2DF-4C84-80C8-0463BB41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84CD8"/>
    <w:pPr>
      <w:spacing w:after="200" w:line="276" w:lineRule="auto"/>
      <w:jc w:val="both"/>
    </w:pPr>
    <w:rPr>
      <w:rFonts w:ascii="Arial" w:eastAsia="Calibri" w:hAnsi="Arial" w:cs="Times New Roman"/>
      <w:sz w:val="20"/>
    </w:rPr>
  </w:style>
  <w:style w:type="paragraph" w:styleId="Naslov1">
    <w:name w:val="heading 1"/>
    <w:basedOn w:val="Odstavekseznama"/>
    <w:next w:val="Navaden"/>
    <w:link w:val="Naslov1Znak"/>
    <w:autoRedefine/>
    <w:uiPriority w:val="9"/>
    <w:qFormat/>
    <w:rsid w:val="00984CD8"/>
    <w:pPr>
      <w:spacing w:before="360" w:line="276" w:lineRule="auto"/>
      <w:ind w:left="0"/>
      <w:outlineLvl w:val="0"/>
    </w:pPr>
    <w:rPr>
      <w:rFonts w:ascii="Arial" w:hAnsi="Arial"/>
      <w:b/>
      <w:sz w:val="2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84CD8"/>
    <w:rPr>
      <w:rFonts w:ascii="Arial" w:eastAsia="Calibri" w:hAnsi="Arial" w:cs="Times New Roman"/>
      <w:b/>
      <w:szCs w:val="24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984CD8"/>
    <w:pPr>
      <w:spacing w:before="200" w:after="0" w:line="240" w:lineRule="auto"/>
      <w:ind w:left="720"/>
      <w:contextualSpacing/>
    </w:pPr>
    <w:rPr>
      <w:rFonts w:ascii="Myriad Pro" w:hAnsi="Myriad Pro"/>
      <w:lang w:eastAsia="sl-SI"/>
    </w:rPr>
  </w:style>
  <w:style w:type="table" w:styleId="Tabelamrea">
    <w:name w:val="Table Grid"/>
    <w:basedOn w:val="Navadnatabela"/>
    <w:uiPriority w:val="59"/>
    <w:rsid w:val="00984C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984CD8"/>
    <w:rPr>
      <w:rFonts w:ascii="Myriad Pro" w:eastAsia="Calibri" w:hAnsi="Myriad Pro" w:cs="Times New Roman"/>
      <w:sz w:val="20"/>
      <w:lang w:eastAsia="sl-SI"/>
    </w:rPr>
  </w:style>
  <w:style w:type="table" w:customStyle="1" w:styleId="TableGrid2">
    <w:name w:val="Table Grid2"/>
    <w:basedOn w:val="Navadnatabela"/>
    <w:next w:val="Tabelamrea"/>
    <w:uiPriority w:val="39"/>
    <w:rsid w:val="00984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razec">
    <w:name w:val="Obrazec"/>
    <w:basedOn w:val="Navaden"/>
    <w:link w:val="ObrazecChar"/>
    <w:qFormat/>
    <w:rsid w:val="00984CD8"/>
    <w:pPr>
      <w:jc w:val="right"/>
    </w:pPr>
    <w:rPr>
      <w:rFonts w:cs="Arial"/>
      <w:b/>
    </w:rPr>
  </w:style>
  <w:style w:type="character" w:customStyle="1" w:styleId="ObrazecChar">
    <w:name w:val="Obrazec Char"/>
    <w:basedOn w:val="Privzetapisavaodstavka"/>
    <w:link w:val="Obrazec"/>
    <w:rsid w:val="00984CD8"/>
    <w:rPr>
      <w:rFonts w:ascii="Arial" w:eastAsia="Calibri" w:hAnsi="Arial" w:cs="Arial"/>
      <w:b/>
      <w:sz w:val="20"/>
    </w:rPr>
  </w:style>
  <w:style w:type="paragraph" w:customStyle="1" w:styleId="BodyText21">
    <w:name w:val="Body Text 21"/>
    <w:basedOn w:val="Navaden"/>
    <w:rsid w:val="006E2290"/>
    <w:pPr>
      <w:spacing w:after="0" w:line="240" w:lineRule="auto"/>
      <w:ind w:left="426" w:hanging="426"/>
    </w:pPr>
    <w:rPr>
      <w:rFonts w:ascii="Arial Narrow" w:eastAsia="Times New Roman" w:hAnsi="Arial Narrow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0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09C7"/>
    <w:rPr>
      <w:rFonts w:ascii="Segoe UI" w:eastAsia="Calibri" w:hAnsi="Segoe UI" w:cs="Segoe UI"/>
      <w:sz w:val="18"/>
      <w:szCs w:val="18"/>
    </w:rPr>
  </w:style>
  <w:style w:type="character" w:styleId="Hiperpovezava">
    <w:name w:val="Hyperlink"/>
    <w:uiPriority w:val="99"/>
    <w:unhideWhenUsed/>
    <w:rsid w:val="00443DC6"/>
    <w:rPr>
      <w:color w:val="0000FF"/>
      <w:u w:val="single"/>
    </w:rPr>
  </w:style>
  <w:style w:type="paragraph" w:customStyle="1" w:styleId="Default">
    <w:name w:val="Default"/>
    <w:rsid w:val="00923D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0A479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A4792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A4792"/>
    <w:rPr>
      <w:rFonts w:ascii="Arial" w:eastAsia="Calibri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A479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A4792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A84312B-B640-4523-987C-6E40689C7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 Novak, Ana</dc:creator>
  <cp:keywords/>
  <dc:description/>
  <cp:lastModifiedBy>Kaplan Novak, Ana</cp:lastModifiedBy>
  <cp:revision>2</cp:revision>
  <cp:lastPrinted>2018-10-26T12:17:00Z</cp:lastPrinted>
  <dcterms:created xsi:type="dcterms:W3CDTF">2020-08-12T08:07:00Z</dcterms:created>
  <dcterms:modified xsi:type="dcterms:W3CDTF">2020-08-12T08:07:00Z</dcterms:modified>
</cp:coreProperties>
</file>