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2D8F" w14:textId="48A5D215" w:rsidR="002A02CC" w:rsidRDefault="00000000" w:rsidP="00E60298">
      <w:pPr>
        <w:spacing w:after="0"/>
      </w:pPr>
      <w:r>
        <w:rPr>
          <w:color w:val="008000"/>
        </w:rPr>
        <w:t xml:space="preserve"> </w:t>
      </w:r>
      <w:r>
        <w:rPr>
          <w:b/>
          <w:sz w:val="24"/>
        </w:rPr>
        <w:t xml:space="preserve"> </w:t>
      </w:r>
    </w:p>
    <w:p w14:paraId="3E5419DF" w14:textId="77777777" w:rsidR="00317673" w:rsidRDefault="00000000" w:rsidP="00317673">
      <w:pPr>
        <w:spacing w:after="0" w:line="334" w:lineRule="auto"/>
        <w:ind w:left="1134" w:right="45" w:firstLine="2891"/>
        <w:rPr>
          <w:b/>
          <w:sz w:val="27"/>
        </w:rPr>
      </w:pPr>
      <w:r>
        <w:rPr>
          <w:b/>
          <w:color w:val="585858"/>
          <w:sz w:val="27"/>
        </w:rPr>
        <w:t>ZNANSTVENO SREČANJE</w:t>
      </w:r>
      <w:r>
        <w:rPr>
          <w:b/>
          <w:sz w:val="27"/>
        </w:rPr>
        <w:t xml:space="preserve"> </w:t>
      </w:r>
    </w:p>
    <w:p w14:paraId="2C9F93E7" w14:textId="192B6D37" w:rsidR="002A02CC" w:rsidRDefault="002E5B83" w:rsidP="00317673">
      <w:pPr>
        <w:spacing w:after="0" w:line="334" w:lineRule="auto"/>
        <w:ind w:left="1134" w:right="45"/>
        <w:jc w:val="center"/>
        <w:rPr>
          <w:b/>
          <w:sz w:val="36"/>
        </w:rPr>
      </w:pPr>
      <w:r w:rsidRPr="002E5B83">
        <w:rPr>
          <w:b/>
          <w:color w:val="585858"/>
          <w:sz w:val="36"/>
        </w:rPr>
        <w:t>GOZD in LES: Prihodnost biogospodarstva</w:t>
      </w:r>
      <w:r w:rsidR="00317673" w:rsidRPr="00317673">
        <w:rPr>
          <w:b/>
          <w:color w:val="585858"/>
          <w:sz w:val="36"/>
        </w:rPr>
        <w:t xml:space="preserve">  </w:t>
      </w:r>
    </w:p>
    <w:p w14:paraId="60F16499" w14:textId="77777777" w:rsidR="002E5B83" w:rsidRPr="002E5B83" w:rsidRDefault="002E5B83" w:rsidP="002E5B83">
      <w:pPr>
        <w:spacing w:after="146" w:line="239" w:lineRule="auto"/>
        <w:ind w:left="1827" w:right="938"/>
        <w:jc w:val="center"/>
        <w:rPr>
          <w:color w:val="585858"/>
          <w:sz w:val="20"/>
        </w:rPr>
      </w:pPr>
      <w:r w:rsidRPr="002E5B83">
        <w:rPr>
          <w:color w:val="585858"/>
          <w:sz w:val="20"/>
        </w:rPr>
        <w:t>bo v torek, 19. 5. 2026,</w:t>
      </w:r>
    </w:p>
    <w:p w14:paraId="389CDD6A" w14:textId="77777777" w:rsidR="002E5B83" w:rsidRPr="002E5B83" w:rsidRDefault="002E5B83" w:rsidP="002E5B83">
      <w:pPr>
        <w:spacing w:after="146" w:line="239" w:lineRule="auto"/>
        <w:ind w:left="1827" w:right="938"/>
        <w:jc w:val="center"/>
        <w:rPr>
          <w:color w:val="585858"/>
          <w:sz w:val="20"/>
        </w:rPr>
      </w:pPr>
      <w:r w:rsidRPr="002E5B83">
        <w:rPr>
          <w:color w:val="585858"/>
          <w:sz w:val="20"/>
        </w:rPr>
        <w:t>v veliki dvorani Gozdarskega inštituta Slovenije</w:t>
      </w:r>
    </w:p>
    <w:p w14:paraId="00F9CD4E" w14:textId="394BE77B" w:rsidR="002A02CC" w:rsidRDefault="002E5B83" w:rsidP="002E5B83">
      <w:pPr>
        <w:spacing w:after="146" w:line="239" w:lineRule="auto"/>
        <w:ind w:left="1827" w:right="938"/>
        <w:jc w:val="center"/>
      </w:pPr>
      <w:r w:rsidRPr="002E5B83">
        <w:rPr>
          <w:color w:val="585858"/>
          <w:sz w:val="20"/>
        </w:rPr>
        <w:t>(Večna pot 2, Ljubljana</w:t>
      </w:r>
      <w:r>
        <w:rPr>
          <w:color w:val="585858"/>
          <w:sz w:val="20"/>
        </w:rPr>
        <w:t xml:space="preserve">) </w:t>
      </w:r>
    </w:p>
    <w:p w14:paraId="098D7885" w14:textId="77777777" w:rsidR="002E5B83" w:rsidRPr="002E5B83" w:rsidRDefault="002E5B83" w:rsidP="002E5B83">
      <w:pPr>
        <w:spacing w:after="127" w:line="241" w:lineRule="auto"/>
        <w:ind w:left="1128" w:right="66" w:hanging="10"/>
        <w:jc w:val="both"/>
        <w:rPr>
          <w:color w:val="585858"/>
        </w:rPr>
      </w:pPr>
      <w:r w:rsidRPr="002E5B83">
        <w:rPr>
          <w:color w:val="585858"/>
        </w:rPr>
        <w:t xml:space="preserve">Raziskovalne organizacije s področja gozdarstva, lesarstva in sorodnih ved bomo tudi letos organizirale znanstveno srečanje </w:t>
      </w:r>
      <w:r w:rsidRPr="002E5B83">
        <w:rPr>
          <w:b/>
          <w:bCs/>
          <w:color w:val="585858"/>
        </w:rPr>
        <w:t>Gozd in les</w:t>
      </w:r>
      <w:r w:rsidRPr="002E5B83">
        <w:rPr>
          <w:color w:val="585858"/>
        </w:rPr>
        <w:t>, ki že vrsto let povezuje raziskovalce vzdolž celotne gozdno-lesne verige. Srečanje predstavlja pomembno stičišče za izmenjavo znanstvenih spoznanj, oblikovanje novih raziskovalnih idej ter krepitev sodelovanja med institucijami.</w:t>
      </w:r>
    </w:p>
    <w:p w14:paraId="6C74C0F5" w14:textId="26507E13" w:rsidR="002E5B83" w:rsidRDefault="002E5B83" w:rsidP="002E5B83">
      <w:pPr>
        <w:spacing w:after="127" w:line="241" w:lineRule="auto"/>
        <w:ind w:left="1128" w:right="66" w:hanging="10"/>
        <w:jc w:val="both"/>
        <w:rPr>
          <w:color w:val="585858"/>
        </w:rPr>
      </w:pPr>
      <w:r w:rsidRPr="002E5B83">
        <w:rPr>
          <w:color w:val="585858"/>
        </w:rPr>
        <w:t xml:space="preserve">Letošnje srečanje bo posvečeno prihodnosti biogospodarstva, ki postaja eden ključnih stebrov trajnostnega razvoja in prehoda v podnebno nevtralno družbo. Gozd in les imata pri tem osrednjo vlogo kot obnovljiva vira </w:t>
      </w:r>
      <w:r w:rsidR="00A80433">
        <w:rPr>
          <w:color w:val="585858"/>
        </w:rPr>
        <w:t xml:space="preserve">in pomembna zalogovnika CO2, </w:t>
      </w:r>
      <w:r w:rsidRPr="002E5B83">
        <w:rPr>
          <w:color w:val="585858"/>
        </w:rPr>
        <w:t xml:space="preserve">ki omogočata razvoj okolju prijaznih materialov, energentov in tehnologij z visoko dodano </w:t>
      </w:r>
      <w:r w:rsidR="00A80433">
        <w:rPr>
          <w:color w:val="585858"/>
        </w:rPr>
        <w:t>vrednostjo</w:t>
      </w:r>
      <w:r w:rsidRPr="002E5B83">
        <w:rPr>
          <w:color w:val="585858"/>
        </w:rPr>
        <w:t xml:space="preserve">. </w:t>
      </w:r>
      <w:r w:rsidR="00A80433">
        <w:rPr>
          <w:color w:val="585858"/>
        </w:rPr>
        <w:t xml:space="preserve">Uspevanje gozdov v spremenljivem okolju je pogoj za zagotavljanje vseh funkcij, od lesno-proizvodne, </w:t>
      </w:r>
      <w:proofErr w:type="spellStart"/>
      <w:r w:rsidR="00A80433">
        <w:rPr>
          <w:color w:val="585858"/>
        </w:rPr>
        <w:t>biodiverzitetne</w:t>
      </w:r>
      <w:proofErr w:type="spellEnd"/>
      <w:r w:rsidR="00A80433">
        <w:rPr>
          <w:color w:val="585858"/>
        </w:rPr>
        <w:t xml:space="preserve">, ekološke, klimatske, do uravnavanja vodnih virov, ekosistemskih proizvodov in storitev, </w:t>
      </w:r>
      <w:proofErr w:type="spellStart"/>
      <w:r w:rsidR="00A80433">
        <w:rPr>
          <w:color w:val="585858"/>
        </w:rPr>
        <w:t>socio</w:t>
      </w:r>
      <w:proofErr w:type="spellEnd"/>
      <w:r w:rsidR="00A80433">
        <w:rPr>
          <w:color w:val="585858"/>
        </w:rPr>
        <w:t xml:space="preserve">-ekonomskih, naravo- in kulturno-varstvenih vlog gozda, gozdne krajine in gozdarstva. Ne nazadnje imata vlogo v prilagajanju in odpornosti na podnebne spremembe in velike naravne ujme. </w:t>
      </w:r>
      <w:proofErr w:type="spellStart"/>
      <w:r w:rsidRPr="002E5B83">
        <w:rPr>
          <w:color w:val="585858"/>
        </w:rPr>
        <w:t>Biogospodarstvo</w:t>
      </w:r>
      <w:proofErr w:type="spellEnd"/>
      <w:r w:rsidRPr="002E5B83">
        <w:rPr>
          <w:color w:val="585858"/>
        </w:rPr>
        <w:t xml:space="preserve"> povezuje raziskave, industrijo in družbo ter spodbuja učinkovito rabo naravnih virov, kroženje snovi in zmanjševanje odvisnosti od fosilnih virov. Raziskovalni izzivi na tem področju so kompleksni in dolgoročni, zato je sodelovanje med disciplinami in institucijami nujno za oblikovanje trajnostnih rešitev prihodnosti.</w:t>
      </w:r>
    </w:p>
    <w:p w14:paraId="476A646C" w14:textId="67A3A519" w:rsidR="002E5B83" w:rsidRPr="002E5B83" w:rsidRDefault="002E5B83" w:rsidP="002E5B83">
      <w:pPr>
        <w:spacing w:after="127" w:line="241" w:lineRule="auto"/>
        <w:ind w:left="1128" w:right="66" w:hanging="10"/>
        <w:jc w:val="both"/>
        <w:rPr>
          <w:color w:val="585858"/>
        </w:rPr>
      </w:pPr>
      <w:r w:rsidRPr="002E5B83">
        <w:rPr>
          <w:color w:val="585858"/>
        </w:rPr>
        <w:t xml:space="preserve">Poseben poudarek srečanja </w:t>
      </w:r>
      <w:r w:rsidR="00A80433">
        <w:rPr>
          <w:color w:val="585858"/>
        </w:rPr>
        <w:t>je na</w:t>
      </w:r>
      <w:r w:rsidRPr="002E5B83">
        <w:rPr>
          <w:color w:val="585858"/>
        </w:rPr>
        <w:t xml:space="preserve"> predstavitva</w:t>
      </w:r>
      <w:r w:rsidR="00A80433">
        <w:rPr>
          <w:color w:val="585858"/>
        </w:rPr>
        <w:t>h</w:t>
      </w:r>
      <w:r w:rsidRPr="002E5B83">
        <w:rPr>
          <w:color w:val="585858"/>
        </w:rPr>
        <w:t xml:space="preserve"> </w:t>
      </w:r>
      <w:r w:rsidRPr="002E5B83">
        <w:rPr>
          <w:b/>
          <w:bCs/>
          <w:color w:val="585858"/>
        </w:rPr>
        <w:t>mladih raziskovalk in raziskovalcev</w:t>
      </w:r>
      <w:r w:rsidRPr="002E5B83">
        <w:rPr>
          <w:color w:val="585858"/>
        </w:rPr>
        <w:t>, ki so na začetku svoje raziskovalne poti. Dogodek jim omogoča predstavitev rezultatov domači strokovni javnosti ter vključevanje v širšo raziskovalno skupnost.</w:t>
      </w:r>
    </w:p>
    <w:p w14:paraId="579B62F4" w14:textId="77777777" w:rsidR="002E5B83" w:rsidRPr="002E5B83" w:rsidRDefault="002E5B83" w:rsidP="002E5B83">
      <w:pPr>
        <w:spacing w:after="127" w:line="241" w:lineRule="auto"/>
        <w:ind w:left="1128" w:right="66" w:hanging="10"/>
        <w:jc w:val="both"/>
        <w:rPr>
          <w:color w:val="585858"/>
        </w:rPr>
      </w:pPr>
      <w:r w:rsidRPr="002E5B83">
        <w:rPr>
          <w:color w:val="585858"/>
        </w:rPr>
        <w:t>Program srečanja bo vključeval:</w:t>
      </w:r>
    </w:p>
    <w:p w14:paraId="7F301962" w14:textId="77777777" w:rsidR="002E5B83" w:rsidRPr="002E5B83" w:rsidRDefault="002E5B83" w:rsidP="002E5B83">
      <w:pPr>
        <w:numPr>
          <w:ilvl w:val="0"/>
          <w:numId w:val="3"/>
        </w:numPr>
        <w:tabs>
          <w:tab w:val="num" w:pos="720"/>
        </w:tabs>
        <w:spacing w:after="127" w:line="241" w:lineRule="auto"/>
        <w:ind w:right="66"/>
        <w:jc w:val="both"/>
        <w:rPr>
          <w:color w:val="585858"/>
        </w:rPr>
      </w:pPr>
      <w:r w:rsidRPr="002E5B83">
        <w:rPr>
          <w:color w:val="585858"/>
        </w:rPr>
        <w:t>uvodna nagovora,</w:t>
      </w:r>
    </w:p>
    <w:p w14:paraId="734AB045" w14:textId="6E81EA41" w:rsidR="002E5B83" w:rsidRPr="002E5B83" w:rsidRDefault="002E5B83" w:rsidP="002E5B83">
      <w:pPr>
        <w:numPr>
          <w:ilvl w:val="0"/>
          <w:numId w:val="3"/>
        </w:numPr>
        <w:tabs>
          <w:tab w:val="num" w:pos="720"/>
        </w:tabs>
        <w:spacing w:after="127" w:line="241" w:lineRule="auto"/>
        <w:ind w:right="66"/>
        <w:jc w:val="both"/>
        <w:rPr>
          <w:color w:val="585858"/>
        </w:rPr>
      </w:pPr>
      <w:r w:rsidRPr="002E5B83">
        <w:rPr>
          <w:color w:val="585858"/>
        </w:rPr>
        <w:t>vabljeno uvodno predavanje</w:t>
      </w:r>
      <w:r>
        <w:rPr>
          <w:color w:val="585858"/>
        </w:rPr>
        <w:t xml:space="preserve"> (dr. Domen Arnič, </w:t>
      </w:r>
      <w:proofErr w:type="spellStart"/>
      <w:r>
        <w:rPr>
          <w:color w:val="585858"/>
        </w:rPr>
        <w:t>g.g</w:t>
      </w:r>
      <w:proofErr w:type="spellEnd"/>
      <w:r>
        <w:rPr>
          <w:color w:val="585858"/>
        </w:rPr>
        <w:t>. Bled)</w:t>
      </w:r>
    </w:p>
    <w:p w14:paraId="13594805" w14:textId="77777777" w:rsidR="002E5B83" w:rsidRPr="002E5B83" w:rsidRDefault="002E5B83" w:rsidP="002E5B83">
      <w:pPr>
        <w:numPr>
          <w:ilvl w:val="0"/>
          <w:numId w:val="3"/>
        </w:numPr>
        <w:tabs>
          <w:tab w:val="num" w:pos="720"/>
        </w:tabs>
        <w:spacing w:after="127" w:line="241" w:lineRule="auto"/>
        <w:ind w:right="66"/>
        <w:jc w:val="both"/>
        <w:rPr>
          <w:color w:val="585858"/>
        </w:rPr>
      </w:pPr>
      <w:r w:rsidRPr="002E5B83">
        <w:rPr>
          <w:color w:val="585858"/>
        </w:rPr>
        <w:t>znanstvena predavanja,</w:t>
      </w:r>
    </w:p>
    <w:p w14:paraId="632CB285" w14:textId="77777777" w:rsidR="002E5B83" w:rsidRPr="002E5B83" w:rsidRDefault="002E5B83" w:rsidP="002E5B83">
      <w:pPr>
        <w:numPr>
          <w:ilvl w:val="0"/>
          <w:numId w:val="3"/>
        </w:numPr>
        <w:tabs>
          <w:tab w:val="num" w:pos="720"/>
        </w:tabs>
        <w:spacing w:after="127" w:line="241" w:lineRule="auto"/>
        <w:ind w:right="66"/>
        <w:jc w:val="both"/>
        <w:rPr>
          <w:color w:val="585858"/>
        </w:rPr>
      </w:pPr>
      <w:proofErr w:type="spellStart"/>
      <w:r w:rsidRPr="002E5B83">
        <w:rPr>
          <w:color w:val="585858"/>
        </w:rPr>
        <w:t>postersko</w:t>
      </w:r>
      <w:proofErr w:type="spellEnd"/>
      <w:r w:rsidRPr="002E5B83">
        <w:rPr>
          <w:color w:val="585858"/>
        </w:rPr>
        <w:t xml:space="preserve"> sekcijo,</w:t>
      </w:r>
    </w:p>
    <w:p w14:paraId="44C975D4" w14:textId="77777777" w:rsidR="002E5B83" w:rsidRPr="002E5B83" w:rsidRDefault="002E5B83" w:rsidP="002E5B83">
      <w:pPr>
        <w:numPr>
          <w:ilvl w:val="0"/>
          <w:numId w:val="3"/>
        </w:numPr>
        <w:tabs>
          <w:tab w:val="num" w:pos="720"/>
        </w:tabs>
        <w:spacing w:after="127" w:line="241" w:lineRule="auto"/>
        <w:ind w:right="66"/>
        <w:jc w:val="both"/>
        <w:rPr>
          <w:color w:val="585858"/>
        </w:rPr>
      </w:pPr>
      <w:r w:rsidRPr="002E5B83">
        <w:rPr>
          <w:color w:val="585858"/>
        </w:rPr>
        <w:t xml:space="preserve">ter </w:t>
      </w:r>
      <w:r w:rsidRPr="002E5B83">
        <w:rPr>
          <w:b/>
          <w:bCs/>
          <w:color w:val="585858"/>
        </w:rPr>
        <w:t>okroglo mizo</w:t>
      </w:r>
      <w:r w:rsidRPr="002E5B83">
        <w:rPr>
          <w:color w:val="585858"/>
        </w:rPr>
        <w:t xml:space="preserve"> z razpravo o prihodnjih izzivih biogospodarstva.</w:t>
      </w:r>
    </w:p>
    <w:p w14:paraId="7FBA13DD" w14:textId="1268CB21" w:rsidR="002E5B83" w:rsidRPr="002E5B83" w:rsidRDefault="002E5B83" w:rsidP="002E5B83">
      <w:pPr>
        <w:spacing w:after="127" w:line="241" w:lineRule="auto"/>
        <w:ind w:left="1128" w:right="66" w:hanging="10"/>
        <w:jc w:val="both"/>
        <w:rPr>
          <w:color w:val="585858"/>
        </w:rPr>
      </w:pPr>
      <w:r w:rsidRPr="002E5B83">
        <w:rPr>
          <w:color w:val="585858"/>
        </w:rPr>
        <w:t>Vse raziskovalce in raziskovalke vabimo, da na</w:t>
      </w:r>
      <w:r w:rsidR="000F54D2">
        <w:rPr>
          <w:color w:val="585858"/>
        </w:rPr>
        <w:t xml:space="preserve"> naslov </w:t>
      </w:r>
      <w:hyperlink r:id="rId7" w:history="1">
        <w:r w:rsidR="000F54D2" w:rsidRPr="00A65E09">
          <w:rPr>
            <w:rStyle w:val="Hyperlink"/>
          </w:rPr>
          <w:t>eli.kerzic@bf.uni-lj.si</w:t>
        </w:r>
      </w:hyperlink>
      <w:r w:rsidR="000F54D2">
        <w:rPr>
          <w:color w:val="585858"/>
        </w:rPr>
        <w:t xml:space="preserve"> </w:t>
      </w:r>
      <w:r w:rsidRPr="002E5B83">
        <w:rPr>
          <w:b/>
          <w:bCs/>
          <w:color w:val="585858"/>
        </w:rPr>
        <w:t xml:space="preserve">do 5. </w:t>
      </w:r>
      <w:r w:rsidR="000F54D2">
        <w:rPr>
          <w:b/>
          <w:bCs/>
          <w:color w:val="585858"/>
        </w:rPr>
        <w:t>maja</w:t>
      </w:r>
      <w:r w:rsidRPr="002E5B83">
        <w:rPr>
          <w:b/>
          <w:bCs/>
          <w:color w:val="585858"/>
        </w:rPr>
        <w:t xml:space="preserve"> 202</w:t>
      </w:r>
      <w:r w:rsidR="000F54D2">
        <w:rPr>
          <w:b/>
          <w:bCs/>
          <w:color w:val="585858"/>
        </w:rPr>
        <w:t>6</w:t>
      </w:r>
      <w:r w:rsidRPr="002E5B83">
        <w:rPr>
          <w:color w:val="585858"/>
        </w:rPr>
        <w:t xml:space="preserve"> pošljete </w:t>
      </w:r>
      <w:r w:rsidRPr="002E5B83">
        <w:rPr>
          <w:b/>
          <w:bCs/>
          <w:color w:val="585858"/>
        </w:rPr>
        <w:t>razširjene povzetke prispevkov</w:t>
      </w:r>
      <w:r w:rsidRPr="002E5B83">
        <w:rPr>
          <w:color w:val="585858"/>
        </w:rPr>
        <w:t xml:space="preserve">, ki bi jih želeli predstaviti na dogodku. </w:t>
      </w:r>
      <w:r>
        <w:rPr>
          <w:color w:val="585858"/>
        </w:rPr>
        <w:t>P</w:t>
      </w:r>
      <w:r w:rsidRPr="002E5B83">
        <w:rPr>
          <w:color w:val="585858"/>
        </w:rPr>
        <w:t>redlog</w:t>
      </w:r>
      <w:r>
        <w:rPr>
          <w:color w:val="585858"/>
        </w:rPr>
        <w:t xml:space="preserve">a </w:t>
      </w:r>
      <w:r w:rsidR="00A80433">
        <w:rPr>
          <w:color w:val="585858"/>
        </w:rPr>
        <w:t>je</w:t>
      </w:r>
      <w:r>
        <w:rPr>
          <w:color w:val="585858"/>
        </w:rPr>
        <w:t xml:space="preserve"> v</w:t>
      </w:r>
      <w:r w:rsidRPr="002E5B83">
        <w:rPr>
          <w:color w:val="585858"/>
        </w:rPr>
        <w:t xml:space="preserve"> </w:t>
      </w:r>
      <w:r>
        <w:rPr>
          <w:color w:val="585858"/>
        </w:rPr>
        <w:t>nadaljevanju</w:t>
      </w:r>
      <w:r w:rsidRPr="002E5B83">
        <w:rPr>
          <w:color w:val="585858"/>
        </w:rPr>
        <w:t>.</w:t>
      </w:r>
    </w:p>
    <w:p w14:paraId="2098FAED" w14:textId="77777777" w:rsidR="002E5B83" w:rsidRPr="002E5B83" w:rsidRDefault="002E5B83" w:rsidP="002E5B83">
      <w:pPr>
        <w:spacing w:after="127" w:line="241" w:lineRule="auto"/>
        <w:ind w:left="1128" w:right="66" w:hanging="10"/>
        <w:jc w:val="both"/>
        <w:rPr>
          <w:color w:val="585858"/>
        </w:rPr>
      </w:pPr>
      <w:r w:rsidRPr="002E5B83">
        <w:rPr>
          <w:color w:val="585858"/>
        </w:rPr>
        <w:t>Veselimo se vaše udeležbe in aktivnega sodelovanja.</w:t>
      </w:r>
    </w:p>
    <w:p w14:paraId="2E9027E7" w14:textId="6B578528" w:rsidR="002135F7" w:rsidRDefault="002135F7" w:rsidP="00337EB3">
      <w:pPr>
        <w:spacing w:after="127" w:line="241" w:lineRule="auto"/>
        <w:ind w:left="1128" w:right="66" w:hanging="10"/>
        <w:jc w:val="both"/>
        <w:rPr>
          <w:color w:val="585858"/>
        </w:rPr>
      </w:pPr>
    </w:p>
    <w:p w14:paraId="10BE9413" w14:textId="7FE35F90" w:rsidR="00A54AF9" w:rsidRDefault="002E5B83" w:rsidP="002135F7">
      <w:pPr>
        <w:spacing w:line="276" w:lineRule="auto"/>
        <w:ind w:left="410" w:firstLine="708"/>
        <w:jc w:val="both"/>
      </w:pPr>
      <w:r>
        <w:t xml:space="preserve">Akad. </w:t>
      </w:r>
      <w:r w:rsidR="002135F7">
        <w:t>prof. dr. Hojka Kraigher</w:t>
      </w:r>
      <w:r w:rsidR="00E60298">
        <w:t xml:space="preserve">, dr. </w:t>
      </w:r>
      <w:r w:rsidR="00317673">
        <w:t>Jožica Gričar</w:t>
      </w:r>
      <w:r w:rsidR="00E60298">
        <w:t xml:space="preserve"> </w:t>
      </w:r>
      <w:r w:rsidR="002135F7">
        <w:t xml:space="preserve"> in prof. dr. Miha Humar </w:t>
      </w:r>
    </w:p>
    <w:tbl>
      <w:tblPr>
        <w:tblStyle w:val="TableGrid0"/>
        <w:tblW w:w="0" w:type="auto"/>
        <w:tblInd w:w="410" w:type="dxa"/>
        <w:tblLook w:val="04A0" w:firstRow="1" w:lastRow="0" w:firstColumn="1" w:lastColumn="0" w:noHBand="0" w:noVBand="1"/>
      </w:tblPr>
      <w:tblGrid>
        <w:gridCol w:w="1358"/>
        <w:gridCol w:w="2856"/>
        <w:gridCol w:w="1359"/>
        <w:gridCol w:w="2616"/>
        <w:gridCol w:w="1359"/>
      </w:tblGrid>
      <w:tr w:rsidR="00503222" w14:paraId="316409CD" w14:textId="77777777" w:rsidTr="009A4926">
        <w:trPr>
          <w:trHeight w:val="738"/>
        </w:trPr>
        <w:tc>
          <w:tcPr>
            <w:tcW w:w="1991" w:type="dxa"/>
          </w:tcPr>
          <w:p w14:paraId="4048DFC0" w14:textId="62F15730" w:rsidR="009A4926" w:rsidRDefault="009A4926" w:rsidP="002135F7">
            <w:pPr>
              <w:spacing w:line="276" w:lineRule="auto"/>
              <w:jc w:val="both"/>
            </w:pPr>
            <w:r>
              <w:rPr>
                <w:noProof/>
              </w:rPr>
              <w:drawing>
                <wp:anchor distT="0" distB="0" distL="114300" distR="114300" simplePos="0" relativeHeight="251664384" behindDoc="0" locked="0" layoutInCell="1" allowOverlap="1" wp14:anchorId="1D5D473E" wp14:editId="7244A6DE">
                  <wp:simplePos x="0" y="0"/>
                  <wp:positionH relativeFrom="column">
                    <wp:posOffset>-67541</wp:posOffset>
                  </wp:positionH>
                  <wp:positionV relativeFrom="paragraph">
                    <wp:posOffset>103563</wp:posOffset>
                  </wp:positionV>
                  <wp:extent cx="1072515" cy="373380"/>
                  <wp:effectExtent l="0" t="0" r="0" b="0"/>
                  <wp:wrapNone/>
                  <wp:docPr id="479" name="Picture 2"/>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8"/>
                          <a:stretch>
                            <a:fillRect/>
                          </a:stretch>
                        </pic:blipFill>
                        <pic:spPr>
                          <a:xfrm>
                            <a:off x="0" y="0"/>
                            <a:ext cx="1072515" cy="373380"/>
                          </a:xfrm>
                          <a:prstGeom prst="rect">
                            <a:avLst/>
                          </a:prstGeom>
                        </pic:spPr>
                      </pic:pic>
                    </a:graphicData>
                  </a:graphic>
                </wp:anchor>
              </w:drawing>
            </w:r>
          </w:p>
        </w:tc>
        <w:tc>
          <w:tcPr>
            <w:tcW w:w="1991" w:type="dxa"/>
          </w:tcPr>
          <w:p w14:paraId="46BCA01E" w14:textId="0A506511" w:rsidR="009A4926" w:rsidRDefault="00765FC6" w:rsidP="00765FC6">
            <w:pPr>
              <w:spacing w:line="276" w:lineRule="auto"/>
              <w:jc w:val="center"/>
            </w:pPr>
            <w:r>
              <w:rPr>
                <w:noProof/>
              </w:rPr>
              <w:drawing>
                <wp:anchor distT="0" distB="0" distL="114300" distR="114300" simplePos="0" relativeHeight="251665408" behindDoc="0" locked="0" layoutInCell="1" allowOverlap="1" wp14:anchorId="25CD78BE" wp14:editId="4A859DBF">
                  <wp:simplePos x="0" y="0"/>
                  <wp:positionH relativeFrom="margin">
                    <wp:posOffset>12700</wp:posOffset>
                  </wp:positionH>
                  <wp:positionV relativeFrom="margin">
                    <wp:posOffset>165100</wp:posOffset>
                  </wp:positionV>
                  <wp:extent cx="1676400" cy="173421"/>
                  <wp:effectExtent l="0" t="0" r="0" b="0"/>
                  <wp:wrapSquare wrapText="bothSides"/>
                  <wp:docPr id="1016874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76400" cy="173421"/>
                          </a:xfrm>
                          <a:prstGeom prst="rect">
                            <a:avLst/>
                          </a:prstGeom>
                          <a:noFill/>
                          <a:ln>
                            <a:noFill/>
                          </a:ln>
                        </pic:spPr>
                      </pic:pic>
                    </a:graphicData>
                  </a:graphic>
                </wp:anchor>
              </w:drawing>
            </w:r>
          </w:p>
        </w:tc>
        <w:tc>
          <w:tcPr>
            <w:tcW w:w="1992" w:type="dxa"/>
          </w:tcPr>
          <w:p w14:paraId="4D5770CB" w14:textId="4BDF9A91" w:rsidR="009A4926" w:rsidRDefault="009A4926" w:rsidP="002135F7">
            <w:pPr>
              <w:spacing w:line="276" w:lineRule="auto"/>
              <w:jc w:val="both"/>
            </w:pPr>
            <w:r>
              <w:rPr>
                <w:noProof/>
              </w:rPr>
              <w:drawing>
                <wp:anchor distT="0" distB="0" distL="114300" distR="114300" simplePos="0" relativeHeight="251660288" behindDoc="0" locked="0" layoutInCell="1" allowOverlap="1" wp14:anchorId="67852B23" wp14:editId="4B7FC526">
                  <wp:simplePos x="0" y="0"/>
                  <wp:positionH relativeFrom="column">
                    <wp:posOffset>71120</wp:posOffset>
                  </wp:positionH>
                  <wp:positionV relativeFrom="paragraph">
                    <wp:posOffset>84513</wp:posOffset>
                  </wp:positionV>
                  <wp:extent cx="552450" cy="368300"/>
                  <wp:effectExtent l="0" t="0" r="0" b="0"/>
                  <wp:wrapNone/>
                  <wp:docPr id="481" name="Picture 1"/>
                  <wp:cNvGraphicFramePr/>
                  <a:graphic xmlns:a="http://schemas.openxmlformats.org/drawingml/2006/main">
                    <a:graphicData uri="http://schemas.openxmlformats.org/drawingml/2006/picture">
                      <pic:pic xmlns:pic="http://schemas.openxmlformats.org/drawingml/2006/picture">
                        <pic:nvPicPr>
                          <pic:cNvPr id="481" name="Picture 481"/>
                          <pic:cNvPicPr/>
                        </pic:nvPicPr>
                        <pic:blipFill>
                          <a:blip r:embed="rId11"/>
                          <a:stretch>
                            <a:fillRect/>
                          </a:stretch>
                        </pic:blipFill>
                        <pic:spPr>
                          <a:xfrm>
                            <a:off x="0" y="0"/>
                            <a:ext cx="552450" cy="368300"/>
                          </a:xfrm>
                          <a:prstGeom prst="rect">
                            <a:avLst/>
                          </a:prstGeom>
                        </pic:spPr>
                      </pic:pic>
                    </a:graphicData>
                  </a:graphic>
                </wp:anchor>
              </w:drawing>
            </w:r>
          </w:p>
        </w:tc>
        <w:tc>
          <w:tcPr>
            <w:tcW w:w="1992" w:type="dxa"/>
          </w:tcPr>
          <w:p w14:paraId="2E8F0A0B" w14:textId="1F984F6C" w:rsidR="009A4926" w:rsidRDefault="00503222" w:rsidP="002135F7">
            <w:pPr>
              <w:spacing w:line="276" w:lineRule="auto"/>
              <w:jc w:val="both"/>
            </w:pPr>
            <w:r>
              <w:rPr>
                <w:noProof/>
              </w:rPr>
              <w:drawing>
                <wp:inline distT="0" distB="0" distL="0" distR="0" wp14:anchorId="1AA960A4" wp14:editId="5945770C">
                  <wp:extent cx="1518628" cy="540327"/>
                  <wp:effectExtent l="0" t="0" r="5715" b="0"/>
                  <wp:docPr id="64173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3327" cy="559789"/>
                          </a:xfrm>
                          <a:prstGeom prst="rect">
                            <a:avLst/>
                          </a:prstGeom>
                          <a:noFill/>
                          <a:ln>
                            <a:noFill/>
                          </a:ln>
                        </pic:spPr>
                      </pic:pic>
                    </a:graphicData>
                  </a:graphic>
                </wp:inline>
              </w:drawing>
            </w:r>
          </w:p>
        </w:tc>
        <w:tc>
          <w:tcPr>
            <w:tcW w:w="1992" w:type="dxa"/>
          </w:tcPr>
          <w:p w14:paraId="408109DC" w14:textId="0C4E5BF7" w:rsidR="009A4926" w:rsidRDefault="009A4926" w:rsidP="002135F7">
            <w:pPr>
              <w:spacing w:line="276" w:lineRule="auto"/>
              <w:jc w:val="both"/>
            </w:pPr>
            <w:r>
              <w:rPr>
                <w:noProof/>
              </w:rPr>
              <w:drawing>
                <wp:anchor distT="0" distB="0" distL="114300" distR="114300" simplePos="0" relativeHeight="251662336" behindDoc="0" locked="0" layoutInCell="1" allowOverlap="1" wp14:anchorId="352AB726" wp14:editId="10603AED">
                  <wp:simplePos x="0" y="0"/>
                  <wp:positionH relativeFrom="column">
                    <wp:posOffset>-88207</wp:posOffset>
                  </wp:positionH>
                  <wp:positionV relativeFrom="paragraph">
                    <wp:posOffset>23322</wp:posOffset>
                  </wp:positionV>
                  <wp:extent cx="883920" cy="373380"/>
                  <wp:effectExtent l="0" t="0" r="0" b="7620"/>
                  <wp:wrapNone/>
                  <wp:docPr id="1295761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57882" b="14025"/>
                          <a:stretch/>
                        </pic:blipFill>
                        <pic:spPr bwMode="auto">
                          <a:xfrm>
                            <a:off x="0" y="0"/>
                            <a:ext cx="883920" cy="373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855CE24" w14:textId="00F637D8" w:rsidR="009A4926" w:rsidRDefault="009A4926" w:rsidP="002135F7">
      <w:pPr>
        <w:spacing w:line="276" w:lineRule="auto"/>
        <w:ind w:left="410" w:firstLine="708"/>
        <w:jc w:val="both"/>
      </w:pPr>
    </w:p>
    <w:p w14:paraId="03F4F55B" w14:textId="561B5992" w:rsidR="00A54AF9" w:rsidRDefault="00A54AF9" w:rsidP="009A4926">
      <w:pPr>
        <w:tabs>
          <w:tab w:val="left" w:pos="2920"/>
        </w:tabs>
        <w:jc w:val="center"/>
      </w:pPr>
    </w:p>
    <w:p w14:paraId="7D4FFEBF" w14:textId="0904AFC9" w:rsidR="00A54AF9" w:rsidRDefault="00A54AF9" w:rsidP="002E5B83">
      <w:r>
        <w:br w:type="page"/>
      </w:r>
    </w:p>
    <w:p w14:paraId="69D66C18" w14:textId="77777777" w:rsidR="00A54AF9" w:rsidRDefault="00A54AF9"/>
    <w:p w14:paraId="1835521B" w14:textId="778CA07C" w:rsidR="00A54AF9" w:rsidRPr="008049E7" w:rsidRDefault="00A54AF9" w:rsidP="00A54AF9">
      <w:pPr>
        <w:spacing w:before="118"/>
        <w:ind w:left="1855" w:right="1010" w:hanging="685"/>
        <w:jc w:val="center"/>
        <w:rPr>
          <w:b/>
          <w:color w:val="333300"/>
          <w:sz w:val="36"/>
          <w:szCs w:val="36"/>
        </w:rPr>
      </w:pPr>
      <w:r w:rsidRPr="008049E7">
        <w:rPr>
          <w:b/>
          <w:color w:val="333300"/>
          <w:sz w:val="36"/>
          <w:szCs w:val="36"/>
        </w:rPr>
        <w:t>Naslov</w:t>
      </w:r>
      <w:r w:rsidRPr="008049E7">
        <w:rPr>
          <w:sz w:val="36"/>
          <w:szCs w:val="36"/>
        </w:rPr>
        <w:t xml:space="preserve"> </w:t>
      </w:r>
      <w:proofErr w:type="spellStart"/>
      <w:r>
        <w:rPr>
          <w:b/>
          <w:color w:val="333300"/>
          <w:sz w:val="36"/>
          <w:szCs w:val="36"/>
        </w:rPr>
        <w:t>Lorem</w:t>
      </w:r>
      <w:proofErr w:type="spellEnd"/>
      <w:r>
        <w:rPr>
          <w:b/>
          <w:color w:val="333300"/>
          <w:sz w:val="36"/>
          <w:szCs w:val="36"/>
        </w:rPr>
        <w:t xml:space="preserve"> </w:t>
      </w:r>
      <w:proofErr w:type="spellStart"/>
      <w:r>
        <w:rPr>
          <w:b/>
          <w:color w:val="333300"/>
          <w:sz w:val="36"/>
          <w:szCs w:val="36"/>
        </w:rPr>
        <w:t>ipsum</w:t>
      </w:r>
      <w:proofErr w:type="spellEnd"/>
      <w:r w:rsidRPr="008049E7">
        <w:rPr>
          <w:b/>
          <w:color w:val="333300"/>
          <w:sz w:val="36"/>
          <w:szCs w:val="36"/>
        </w:rPr>
        <w:t xml:space="preserve"> mi </w:t>
      </w:r>
      <w:proofErr w:type="spellStart"/>
      <w:r w:rsidRPr="008049E7">
        <w:rPr>
          <w:b/>
          <w:color w:val="333300"/>
          <w:sz w:val="36"/>
          <w:szCs w:val="36"/>
        </w:rPr>
        <w:t>eget</w:t>
      </w:r>
      <w:proofErr w:type="spellEnd"/>
      <w:r w:rsidRPr="008049E7">
        <w:rPr>
          <w:b/>
          <w:color w:val="333300"/>
          <w:sz w:val="36"/>
          <w:szCs w:val="36"/>
        </w:rPr>
        <w:t xml:space="preserve"> </w:t>
      </w:r>
      <w:proofErr w:type="spellStart"/>
      <w:r w:rsidRPr="008049E7">
        <w:rPr>
          <w:b/>
          <w:color w:val="333300"/>
          <w:sz w:val="36"/>
          <w:szCs w:val="36"/>
        </w:rPr>
        <w:t>mauris</w:t>
      </w:r>
      <w:proofErr w:type="spellEnd"/>
      <w:r w:rsidRPr="008049E7">
        <w:rPr>
          <w:b/>
          <w:color w:val="333300"/>
          <w:sz w:val="36"/>
          <w:szCs w:val="36"/>
        </w:rPr>
        <w:t xml:space="preserve"> </w:t>
      </w:r>
      <w:proofErr w:type="spellStart"/>
      <w:r w:rsidRPr="008049E7">
        <w:rPr>
          <w:b/>
          <w:color w:val="333300"/>
          <w:sz w:val="36"/>
          <w:szCs w:val="36"/>
        </w:rPr>
        <w:t>pharetra</w:t>
      </w:r>
      <w:proofErr w:type="spellEnd"/>
      <w:r w:rsidRPr="008049E7">
        <w:rPr>
          <w:b/>
          <w:color w:val="333300"/>
          <w:sz w:val="36"/>
          <w:szCs w:val="36"/>
        </w:rPr>
        <w:t xml:space="preserve">. </w:t>
      </w:r>
      <w:proofErr w:type="spellStart"/>
      <w:r w:rsidRPr="008049E7">
        <w:rPr>
          <w:b/>
          <w:color w:val="333300"/>
          <w:sz w:val="36"/>
          <w:szCs w:val="36"/>
        </w:rPr>
        <w:t>Condimentum</w:t>
      </w:r>
      <w:proofErr w:type="spellEnd"/>
      <w:r w:rsidRPr="008049E7">
        <w:rPr>
          <w:b/>
          <w:color w:val="333300"/>
          <w:sz w:val="36"/>
          <w:szCs w:val="36"/>
        </w:rPr>
        <w:t xml:space="preserve"> </w:t>
      </w:r>
      <w:proofErr w:type="spellStart"/>
      <w:r w:rsidRPr="008049E7">
        <w:rPr>
          <w:b/>
          <w:color w:val="333300"/>
          <w:sz w:val="36"/>
          <w:szCs w:val="36"/>
        </w:rPr>
        <w:t>lacinia</w:t>
      </w:r>
      <w:proofErr w:type="spellEnd"/>
      <w:r w:rsidRPr="008049E7">
        <w:rPr>
          <w:b/>
          <w:color w:val="333300"/>
          <w:sz w:val="36"/>
          <w:szCs w:val="36"/>
        </w:rPr>
        <w:t xml:space="preserve"> </w:t>
      </w:r>
      <w:proofErr w:type="spellStart"/>
      <w:r w:rsidRPr="008049E7">
        <w:rPr>
          <w:b/>
          <w:color w:val="333300"/>
          <w:sz w:val="36"/>
          <w:szCs w:val="36"/>
        </w:rPr>
        <w:t>quis</w:t>
      </w:r>
      <w:proofErr w:type="spellEnd"/>
      <w:r w:rsidRPr="008049E7">
        <w:rPr>
          <w:b/>
          <w:color w:val="333300"/>
          <w:sz w:val="36"/>
          <w:szCs w:val="36"/>
        </w:rPr>
        <w:t xml:space="preserve"> vel eros. </w:t>
      </w:r>
      <w:proofErr w:type="spellStart"/>
      <w:r w:rsidRPr="008049E7">
        <w:rPr>
          <w:b/>
          <w:color w:val="333300"/>
          <w:sz w:val="36"/>
          <w:szCs w:val="36"/>
        </w:rPr>
        <w:t>Vitae</w:t>
      </w:r>
      <w:proofErr w:type="spellEnd"/>
      <w:r w:rsidRPr="008049E7">
        <w:rPr>
          <w:b/>
          <w:color w:val="333300"/>
          <w:sz w:val="36"/>
          <w:szCs w:val="36"/>
        </w:rPr>
        <w:t xml:space="preserve"> </w:t>
      </w:r>
      <w:proofErr w:type="spellStart"/>
      <w:r w:rsidRPr="008049E7">
        <w:rPr>
          <w:b/>
          <w:color w:val="333300"/>
          <w:sz w:val="36"/>
          <w:szCs w:val="36"/>
        </w:rPr>
        <w:t>suscipit</w:t>
      </w:r>
      <w:proofErr w:type="spellEnd"/>
      <w:r w:rsidRPr="008049E7">
        <w:rPr>
          <w:b/>
          <w:color w:val="333300"/>
          <w:sz w:val="36"/>
          <w:szCs w:val="36"/>
        </w:rPr>
        <w:t xml:space="preserve"> </w:t>
      </w:r>
      <w:proofErr w:type="spellStart"/>
      <w:r w:rsidRPr="008049E7">
        <w:rPr>
          <w:b/>
          <w:color w:val="333300"/>
          <w:sz w:val="36"/>
          <w:szCs w:val="36"/>
        </w:rPr>
        <w:t>tellus</w:t>
      </w:r>
      <w:proofErr w:type="spellEnd"/>
      <w:r w:rsidRPr="008049E7">
        <w:rPr>
          <w:b/>
          <w:color w:val="333300"/>
          <w:sz w:val="36"/>
          <w:szCs w:val="36"/>
        </w:rPr>
        <w:t xml:space="preserve"> </w:t>
      </w:r>
      <w:proofErr w:type="spellStart"/>
      <w:r w:rsidRPr="008049E7">
        <w:rPr>
          <w:b/>
          <w:color w:val="333300"/>
          <w:sz w:val="36"/>
          <w:szCs w:val="36"/>
        </w:rPr>
        <w:t>mauris</w:t>
      </w:r>
      <w:proofErr w:type="spellEnd"/>
      <w:r w:rsidRPr="008049E7">
        <w:rPr>
          <w:b/>
          <w:color w:val="333300"/>
          <w:sz w:val="36"/>
          <w:szCs w:val="36"/>
        </w:rPr>
        <w:t xml:space="preserve"> a diam </w:t>
      </w:r>
      <w:proofErr w:type="spellStart"/>
      <w:r w:rsidRPr="008049E7">
        <w:rPr>
          <w:b/>
          <w:color w:val="333300"/>
          <w:sz w:val="36"/>
          <w:szCs w:val="36"/>
        </w:rPr>
        <w:t>maecenas</w:t>
      </w:r>
      <w:proofErr w:type="spellEnd"/>
      <w:r w:rsidRPr="008049E7">
        <w:rPr>
          <w:b/>
          <w:color w:val="333300"/>
          <w:sz w:val="36"/>
          <w:szCs w:val="36"/>
        </w:rPr>
        <w:t xml:space="preserve"> </w:t>
      </w:r>
      <w:r>
        <w:rPr>
          <w:b/>
          <w:color w:val="333300"/>
          <w:sz w:val="36"/>
          <w:szCs w:val="36"/>
        </w:rPr>
        <w:t>…</w:t>
      </w:r>
    </w:p>
    <w:p w14:paraId="509B9785" w14:textId="77777777" w:rsidR="00A54AF9" w:rsidRDefault="00A54AF9" w:rsidP="00A54AF9">
      <w:pPr>
        <w:spacing w:before="118"/>
        <w:ind w:left="720" w:right="1010"/>
        <w:rPr>
          <w:b/>
          <w:color w:val="336600"/>
          <w:sz w:val="32"/>
          <w:szCs w:val="32"/>
        </w:rPr>
      </w:pPr>
    </w:p>
    <w:p w14:paraId="7C10AE9E" w14:textId="3BE89B20" w:rsidR="00A54AF9" w:rsidRPr="008049E7" w:rsidRDefault="00A54AF9" w:rsidP="00A54AF9">
      <w:pPr>
        <w:spacing w:before="118"/>
        <w:ind w:left="720" w:right="-947"/>
        <w:rPr>
          <w:b/>
          <w:color w:val="336600"/>
          <w:sz w:val="32"/>
          <w:szCs w:val="32"/>
          <w:vertAlign w:val="superscript"/>
        </w:rPr>
      </w:pPr>
      <w:r w:rsidRPr="008049E7">
        <w:rPr>
          <w:b/>
          <w:color w:val="336600"/>
          <w:sz w:val="32"/>
          <w:szCs w:val="32"/>
        </w:rPr>
        <w:t>Prvi avtor</w:t>
      </w:r>
      <w:r w:rsidRPr="008049E7">
        <w:rPr>
          <w:b/>
          <w:color w:val="336600"/>
          <w:sz w:val="32"/>
          <w:szCs w:val="32"/>
          <w:vertAlign w:val="superscript"/>
        </w:rPr>
        <w:t>1</w:t>
      </w:r>
      <w:r w:rsidRPr="008049E7">
        <w:rPr>
          <w:b/>
          <w:color w:val="336600"/>
          <w:sz w:val="32"/>
          <w:szCs w:val="32"/>
          <w:vertAlign w:val="subscript"/>
        </w:rPr>
        <w:t xml:space="preserve">, </w:t>
      </w:r>
      <w:r w:rsidRPr="008049E7">
        <w:rPr>
          <w:b/>
          <w:color w:val="336600"/>
          <w:sz w:val="32"/>
          <w:szCs w:val="32"/>
          <w:vertAlign w:val="superscript"/>
        </w:rPr>
        <w:t xml:space="preserve">  </w:t>
      </w:r>
      <w:r w:rsidRPr="008049E7">
        <w:rPr>
          <w:b/>
          <w:color w:val="336600"/>
          <w:sz w:val="32"/>
          <w:szCs w:val="32"/>
        </w:rPr>
        <w:t xml:space="preserve">ostali avtorji po abecednem </w:t>
      </w:r>
      <w:proofErr w:type="spellStart"/>
      <w:r w:rsidRPr="008049E7">
        <w:rPr>
          <w:b/>
          <w:color w:val="336600"/>
          <w:sz w:val="32"/>
          <w:szCs w:val="32"/>
        </w:rPr>
        <w:t>redu</w:t>
      </w:r>
      <w:r w:rsidRPr="008049E7">
        <w:rPr>
          <w:b/>
          <w:color w:val="336600"/>
          <w:sz w:val="32"/>
          <w:szCs w:val="32"/>
          <w:vertAlign w:val="superscript"/>
        </w:rPr>
        <w:t>št</w:t>
      </w:r>
      <w:proofErr w:type="spellEnd"/>
      <w:r w:rsidRPr="008049E7">
        <w:rPr>
          <w:b/>
          <w:color w:val="336600"/>
          <w:sz w:val="32"/>
          <w:szCs w:val="32"/>
          <w:vertAlign w:val="superscript"/>
        </w:rPr>
        <w:t xml:space="preserve">, spodaj - pod to številko zapis inštitucije </w:t>
      </w:r>
    </w:p>
    <w:p w14:paraId="2707D36B" w14:textId="77777777" w:rsidR="00A54AF9" w:rsidRPr="008049E7" w:rsidRDefault="00A54AF9" w:rsidP="00A54AF9">
      <w:pPr>
        <w:pStyle w:val="ListParagraph"/>
        <w:numPr>
          <w:ilvl w:val="0"/>
          <w:numId w:val="1"/>
        </w:numPr>
        <w:ind w:right="1010"/>
        <w:rPr>
          <w:bCs/>
          <w:sz w:val="24"/>
          <w:szCs w:val="24"/>
        </w:rPr>
      </w:pPr>
      <w:r w:rsidRPr="008049E7">
        <w:rPr>
          <w:bCs/>
          <w:sz w:val="24"/>
          <w:szCs w:val="24"/>
        </w:rPr>
        <w:t>inštitucija avtorja 1</w:t>
      </w:r>
    </w:p>
    <w:p w14:paraId="724678A0" w14:textId="77777777" w:rsidR="00A54AF9" w:rsidRPr="008049E7" w:rsidRDefault="00A54AF9" w:rsidP="00A54AF9">
      <w:pPr>
        <w:pStyle w:val="ListParagraph"/>
        <w:numPr>
          <w:ilvl w:val="0"/>
          <w:numId w:val="1"/>
        </w:numPr>
        <w:ind w:right="1010"/>
        <w:rPr>
          <w:bCs/>
          <w:sz w:val="24"/>
          <w:szCs w:val="24"/>
        </w:rPr>
      </w:pPr>
      <w:r w:rsidRPr="008049E7">
        <w:rPr>
          <w:bCs/>
          <w:sz w:val="24"/>
          <w:szCs w:val="24"/>
        </w:rPr>
        <w:t>inštitucija avtorja 2</w:t>
      </w:r>
    </w:p>
    <w:p w14:paraId="148E7A47" w14:textId="77777777" w:rsidR="00A54AF9" w:rsidRDefault="00A54AF9" w:rsidP="00A54AF9">
      <w:pPr>
        <w:pStyle w:val="ListParagraph"/>
        <w:numPr>
          <w:ilvl w:val="0"/>
          <w:numId w:val="1"/>
        </w:numPr>
        <w:ind w:right="1010"/>
        <w:rPr>
          <w:bCs/>
          <w:sz w:val="24"/>
          <w:szCs w:val="24"/>
        </w:rPr>
      </w:pPr>
      <w:r w:rsidRPr="008049E7">
        <w:rPr>
          <w:bCs/>
          <w:sz w:val="24"/>
          <w:szCs w:val="24"/>
        </w:rPr>
        <w:t>inštitucija avtorja 3</w:t>
      </w:r>
    </w:p>
    <w:p w14:paraId="38F5BBDA" w14:textId="77777777" w:rsidR="00A54AF9" w:rsidRDefault="00A54AF9" w:rsidP="00A54AF9">
      <w:pPr>
        <w:ind w:left="720" w:right="1010"/>
        <w:rPr>
          <w:bCs/>
          <w:sz w:val="24"/>
          <w:szCs w:val="24"/>
        </w:rPr>
      </w:pPr>
    </w:p>
    <w:p w14:paraId="46346DAA" w14:textId="77777777" w:rsidR="00A54AF9" w:rsidRDefault="00A54AF9" w:rsidP="00A54AF9">
      <w:pPr>
        <w:ind w:left="720" w:right="1010"/>
        <w:rPr>
          <w:bCs/>
          <w:sz w:val="24"/>
          <w:szCs w:val="24"/>
        </w:rPr>
      </w:pPr>
      <w:r>
        <w:rPr>
          <w:bCs/>
          <w:sz w:val="24"/>
          <w:szCs w:val="24"/>
        </w:rPr>
        <w:t xml:space="preserve">E-naslov: </w:t>
      </w:r>
    </w:p>
    <w:p w14:paraId="645FF9EF" w14:textId="77777777" w:rsidR="00A54AF9" w:rsidRDefault="00A54AF9" w:rsidP="00A54AF9">
      <w:pPr>
        <w:ind w:left="720" w:right="1010"/>
        <w:rPr>
          <w:bCs/>
          <w:sz w:val="24"/>
          <w:szCs w:val="24"/>
        </w:rPr>
      </w:pPr>
    </w:p>
    <w:p w14:paraId="5104243C" w14:textId="77777777" w:rsidR="00A54AF9" w:rsidRPr="0094122C" w:rsidRDefault="00A54AF9" w:rsidP="00A54AF9">
      <w:pPr>
        <w:ind w:left="720" w:right="1010"/>
        <w:rPr>
          <w:b/>
          <w:sz w:val="24"/>
          <w:szCs w:val="24"/>
        </w:rPr>
      </w:pPr>
      <w:r w:rsidRPr="0094122C">
        <w:rPr>
          <w:b/>
          <w:sz w:val="24"/>
          <w:szCs w:val="24"/>
        </w:rPr>
        <w:t>POUDARKI:</w:t>
      </w:r>
    </w:p>
    <w:p w14:paraId="26EEE68B" w14:textId="77777777" w:rsidR="00A54AF9" w:rsidRPr="0094122C" w:rsidRDefault="00A54AF9" w:rsidP="00A54AF9">
      <w:pPr>
        <w:pStyle w:val="ListParagraph"/>
        <w:numPr>
          <w:ilvl w:val="0"/>
          <w:numId w:val="2"/>
        </w:numPr>
        <w:ind w:right="1010"/>
        <w:rPr>
          <w:bCs/>
          <w:sz w:val="24"/>
          <w:szCs w:val="24"/>
        </w:rPr>
      </w:pPr>
      <w:proofErr w:type="spellStart"/>
      <w:r w:rsidRPr="008049E7">
        <w:rPr>
          <w:sz w:val="24"/>
          <w:szCs w:val="24"/>
        </w:rPr>
        <w:t>Lorem</w:t>
      </w:r>
      <w:proofErr w:type="spellEnd"/>
      <w:r w:rsidRPr="008049E7">
        <w:rPr>
          <w:sz w:val="24"/>
          <w:szCs w:val="24"/>
        </w:rPr>
        <w:t xml:space="preserve"> </w:t>
      </w:r>
      <w:proofErr w:type="spellStart"/>
      <w:r w:rsidRPr="008049E7">
        <w:rPr>
          <w:sz w:val="24"/>
          <w:szCs w:val="24"/>
        </w:rPr>
        <w:t>ipsum</w:t>
      </w:r>
      <w:proofErr w:type="spellEnd"/>
      <w:r w:rsidRPr="008049E7">
        <w:rPr>
          <w:sz w:val="24"/>
          <w:szCs w:val="24"/>
        </w:rPr>
        <w:t xml:space="preserve"> </w:t>
      </w:r>
      <w:proofErr w:type="spellStart"/>
      <w:r w:rsidRPr="008049E7">
        <w:rPr>
          <w:sz w:val="24"/>
          <w:szCs w:val="24"/>
        </w:rPr>
        <w:t>Lorem</w:t>
      </w:r>
      <w:proofErr w:type="spellEnd"/>
      <w:r w:rsidRPr="008049E7">
        <w:rPr>
          <w:sz w:val="24"/>
          <w:szCs w:val="24"/>
        </w:rPr>
        <w:t xml:space="preserve"> </w:t>
      </w:r>
      <w:proofErr w:type="spellStart"/>
      <w:r w:rsidRPr="008049E7">
        <w:rPr>
          <w:sz w:val="24"/>
          <w:szCs w:val="24"/>
        </w:rPr>
        <w:t>ipsum</w:t>
      </w:r>
      <w:proofErr w:type="spellEnd"/>
      <w:r w:rsidRPr="008049E7">
        <w:rPr>
          <w:sz w:val="24"/>
          <w:szCs w:val="24"/>
        </w:rPr>
        <w:t xml:space="preserve"> </w:t>
      </w:r>
      <w:proofErr w:type="spellStart"/>
      <w:r w:rsidRPr="008049E7">
        <w:rPr>
          <w:sz w:val="24"/>
          <w:szCs w:val="24"/>
        </w:rPr>
        <w:t>dolor</w:t>
      </w:r>
      <w:proofErr w:type="spellEnd"/>
      <w:r w:rsidRPr="008049E7">
        <w:rPr>
          <w:sz w:val="24"/>
          <w:szCs w:val="24"/>
        </w:rPr>
        <w:t xml:space="preserve"> sit </w:t>
      </w:r>
      <w:proofErr w:type="spellStart"/>
      <w:r w:rsidRPr="008049E7">
        <w:rPr>
          <w:sz w:val="24"/>
          <w:szCs w:val="24"/>
        </w:rPr>
        <w:t>amet</w:t>
      </w:r>
      <w:proofErr w:type="spellEnd"/>
      <w:r w:rsidRPr="008049E7">
        <w:rPr>
          <w:sz w:val="24"/>
          <w:szCs w:val="24"/>
        </w:rPr>
        <w:t xml:space="preserve">, </w:t>
      </w:r>
      <w:proofErr w:type="spellStart"/>
      <w:r w:rsidRPr="008049E7">
        <w:rPr>
          <w:sz w:val="24"/>
          <w:szCs w:val="24"/>
        </w:rPr>
        <w:t>consectetur</w:t>
      </w:r>
      <w:proofErr w:type="spellEnd"/>
      <w:r w:rsidRPr="008049E7">
        <w:rPr>
          <w:sz w:val="24"/>
          <w:szCs w:val="24"/>
        </w:rPr>
        <w:t xml:space="preserve"> </w:t>
      </w:r>
      <w:proofErr w:type="spellStart"/>
      <w:r w:rsidRPr="008049E7">
        <w:rPr>
          <w:sz w:val="24"/>
          <w:szCs w:val="24"/>
        </w:rPr>
        <w:t>adipiscing</w:t>
      </w:r>
      <w:proofErr w:type="spellEnd"/>
      <w:r w:rsidRPr="008049E7">
        <w:rPr>
          <w:sz w:val="24"/>
          <w:szCs w:val="24"/>
        </w:rPr>
        <w:t xml:space="preserve"> elit, </w:t>
      </w:r>
      <w:proofErr w:type="spellStart"/>
      <w:r w:rsidRPr="008049E7">
        <w:rPr>
          <w:sz w:val="24"/>
          <w:szCs w:val="24"/>
        </w:rPr>
        <w:t>sed</w:t>
      </w:r>
      <w:proofErr w:type="spellEnd"/>
      <w:r w:rsidRPr="008049E7">
        <w:rPr>
          <w:sz w:val="24"/>
          <w:szCs w:val="24"/>
        </w:rPr>
        <w:t xml:space="preserve"> do </w:t>
      </w:r>
      <w:proofErr w:type="spellStart"/>
      <w:r w:rsidRPr="008049E7">
        <w:rPr>
          <w:sz w:val="24"/>
          <w:szCs w:val="24"/>
        </w:rPr>
        <w:t>eiusmod</w:t>
      </w:r>
      <w:proofErr w:type="spellEnd"/>
      <w:r w:rsidRPr="008049E7">
        <w:rPr>
          <w:sz w:val="24"/>
          <w:szCs w:val="24"/>
        </w:rPr>
        <w:t xml:space="preserve"> </w:t>
      </w:r>
      <w:proofErr w:type="spellStart"/>
      <w:r w:rsidRPr="008049E7">
        <w:rPr>
          <w:sz w:val="24"/>
          <w:szCs w:val="24"/>
        </w:rPr>
        <w:t>tempor</w:t>
      </w:r>
      <w:proofErr w:type="spellEnd"/>
      <w:r w:rsidRPr="008049E7">
        <w:rPr>
          <w:sz w:val="24"/>
          <w:szCs w:val="24"/>
        </w:rPr>
        <w:t xml:space="preserve"> </w:t>
      </w:r>
      <w:proofErr w:type="spellStart"/>
      <w:r w:rsidRPr="008049E7">
        <w:rPr>
          <w:sz w:val="24"/>
          <w:szCs w:val="24"/>
        </w:rPr>
        <w:t>incididunt</w:t>
      </w:r>
      <w:proofErr w:type="spellEnd"/>
      <w:r w:rsidRPr="008049E7">
        <w:rPr>
          <w:sz w:val="24"/>
          <w:szCs w:val="24"/>
        </w:rPr>
        <w:t xml:space="preserve"> ut labore et </w:t>
      </w:r>
      <w:proofErr w:type="spellStart"/>
      <w:r w:rsidRPr="008049E7">
        <w:rPr>
          <w:sz w:val="24"/>
          <w:szCs w:val="24"/>
        </w:rPr>
        <w:t>dolore</w:t>
      </w:r>
      <w:proofErr w:type="spellEnd"/>
      <w:r w:rsidRPr="008049E7">
        <w:rPr>
          <w:sz w:val="24"/>
          <w:szCs w:val="24"/>
        </w:rPr>
        <w:t xml:space="preserve"> </w:t>
      </w:r>
      <w:proofErr w:type="spellStart"/>
      <w:r w:rsidRPr="008049E7">
        <w:rPr>
          <w:sz w:val="24"/>
          <w:szCs w:val="24"/>
        </w:rPr>
        <w:t>magna</w:t>
      </w:r>
      <w:proofErr w:type="spellEnd"/>
      <w:r w:rsidRPr="008049E7">
        <w:rPr>
          <w:sz w:val="24"/>
          <w:szCs w:val="24"/>
        </w:rPr>
        <w:t xml:space="preserve"> </w:t>
      </w:r>
      <w:proofErr w:type="spellStart"/>
      <w:r w:rsidRPr="008049E7">
        <w:rPr>
          <w:sz w:val="24"/>
          <w:szCs w:val="24"/>
        </w:rPr>
        <w:t>aliqu</w:t>
      </w:r>
      <w:proofErr w:type="spellEnd"/>
    </w:p>
    <w:p w14:paraId="360F26AF" w14:textId="77777777" w:rsidR="00A54AF9" w:rsidRPr="0094122C" w:rsidRDefault="00A54AF9" w:rsidP="00A54AF9">
      <w:pPr>
        <w:pStyle w:val="ListParagraph"/>
        <w:numPr>
          <w:ilvl w:val="0"/>
          <w:numId w:val="2"/>
        </w:numPr>
        <w:ind w:right="1010"/>
        <w:rPr>
          <w:bCs/>
          <w:sz w:val="24"/>
          <w:szCs w:val="24"/>
        </w:rPr>
      </w:pPr>
      <w:r w:rsidRPr="008049E7">
        <w:rPr>
          <w:sz w:val="24"/>
          <w:szCs w:val="24"/>
        </w:rPr>
        <w:t xml:space="preserve">Nunc </w:t>
      </w:r>
      <w:proofErr w:type="spellStart"/>
      <w:r w:rsidRPr="008049E7">
        <w:rPr>
          <w:sz w:val="24"/>
          <w:szCs w:val="24"/>
        </w:rPr>
        <w:t>congue</w:t>
      </w:r>
      <w:proofErr w:type="spellEnd"/>
      <w:r w:rsidRPr="008049E7">
        <w:rPr>
          <w:sz w:val="24"/>
          <w:szCs w:val="24"/>
        </w:rPr>
        <w:t xml:space="preserve"> nisi </w:t>
      </w:r>
      <w:proofErr w:type="spellStart"/>
      <w:r w:rsidRPr="008049E7">
        <w:rPr>
          <w:sz w:val="24"/>
          <w:szCs w:val="24"/>
        </w:rPr>
        <w:t>vitae</w:t>
      </w:r>
      <w:proofErr w:type="spellEnd"/>
      <w:r w:rsidRPr="008049E7">
        <w:rPr>
          <w:sz w:val="24"/>
          <w:szCs w:val="24"/>
        </w:rPr>
        <w:t xml:space="preserve"> </w:t>
      </w:r>
      <w:proofErr w:type="spellStart"/>
      <w:r w:rsidRPr="008049E7">
        <w:rPr>
          <w:sz w:val="24"/>
          <w:szCs w:val="24"/>
        </w:rPr>
        <w:t>suscipit</w:t>
      </w:r>
      <w:proofErr w:type="spellEnd"/>
      <w:r w:rsidRPr="008049E7">
        <w:rPr>
          <w:sz w:val="24"/>
          <w:szCs w:val="24"/>
        </w:rPr>
        <w:t xml:space="preserve"> </w:t>
      </w:r>
      <w:proofErr w:type="spellStart"/>
      <w:r w:rsidRPr="008049E7">
        <w:rPr>
          <w:sz w:val="24"/>
          <w:szCs w:val="24"/>
        </w:rPr>
        <w:t>tellus</w:t>
      </w:r>
      <w:proofErr w:type="spellEnd"/>
      <w:r w:rsidRPr="008049E7">
        <w:rPr>
          <w:sz w:val="24"/>
          <w:szCs w:val="24"/>
        </w:rPr>
        <w:t xml:space="preserve">. </w:t>
      </w:r>
      <w:proofErr w:type="spellStart"/>
      <w:r w:rsidRPr="008049E7">
        <w:rPr>
          <w:sz w:val="24"/>
          <w:szCs w:val="24"/>
        </w:rPr>
        <w:t>Integer</w:t>
      </w:r>
      <w:proofErr w:type="spellEnd"/>
      <w:r w:rsidRPr="008049E7">
        <w:rPr>
          <w:sz w:val="24"/>
          <w:szCs w:val="24"/>
        </w:rPr>
        <w:t xml:space="preserve"> </w:t>
      </w:r>
      <w:proofErr w:type="spellStart"/>
      <w:r w:rsidRPr="008049E7">
        <w:rPr>
          <w:sz w:val="24"/>
          <w:szCs w:val="24"/>
        </w:rPr>
        <w:t>eget</w:t>
      </w:r>
      <w:proofErr w:type="spellEnd"/>
      <w:r w:rsidRPr="008049E7">
        <w:rPr>
          <w:sz w:val="24"/>
          <w:szCs w:val="24"/>
        </w:rPr>
        <w:t xml:space="preserve"> </w:t>
      </w:r>
      <w:proofErr w:type="spellStart"/>
      <w:r w:rsidRPr="008049E7">
        <w:rPr>
          <w:sz w:val="24"/>
          <w:szCs w:val="24"/>
        </w:rPr>
        <w:t>aliquet</w:t>
      </w:r>
      <w:proofErr w:type="spellEnd"/>
      <w:r w:rsidRPr="008049E7">
        <w:rPr>
          <w:sz w:val="24"/>
          <w:szCs w:val="24"/>
        </w:rPr>
        <w:t xml:space="preserve"> </w:t>
      </w:r>
      <w:proofErr w:type="spellStart"/>
      <w:r w:rsidRPr="008049E7">
        <w:rPr>
          <w:sz w:val="24"/>
          <w:szCs w:val="24"/>
        </w:rPr>
        <w:t>nibh</w:t>
      </w:r>
      <w:proofErr w:type="spellEnd"/>
      <w:r w:rsidRPr="008049E7">
        <w:rPr>
          <w:sz w:val="24"/>
          <w:szCs w:val="24"/>
        </w:rPr>
        <w:t xml:space="preserve"> </w:t>
      </w:r>
      <w:proofErr w:type="spellStart"/>
      <w:r w:rsidRPr="008049E7">
        <w:rPr>
          <w:sz w:val="24"/>
          <w:szCs w:val="24"/>
        </w:rPr>
        <w:t>praesent</w:t>
      </w:r>
      <w:proofErr w:type="spellEnd"/>
      <w:r w:rsidRPr="008049E7">
        <w:rPr>
          <w:sz w:val="24"/>
          <w:szCs w:val="24"/>
        </w:rPr>
        <w:t xml:space="preserve"> </w:t>
      </w:r>
      <w:proofErr w:type="spellStart"/>
      <w:r w:rsidRPr="008049E7">
        <w:rPr>
          <w:sz w:val="24"/>
          <w:szCs w:val="24"/>
        </w:rPr>
        <w:t>tristique</w:t>
      </w:r>
      <w:proofErr w:type="spellEnd"/>
      <w:r w:rsidRPr="008049E7">
        <w:rPr>
          <w:sz w:val="24"/>
          <w:szCs w:val="24"/>
        </w:rPr>
        <w:t xml:space="preserve"> </w:t>
      </w:r>
      <w:proofErr w:type="spellStart"/>
      <w:r w:rsidRPr="008049E7">
        <w:rPr>
          <w:sz w:val="24"/>
          <w:szCs w:val="24"/>
        </w:rPr>
        <w:t>magna</w:t>
      </w:r>
      <w:proofErr w:type="spellEnd"/>
      <w:r w:rsidRPr="008049E7">
        <w:rPr>
          <w:sz w:val="24"/>
          <w:szCs w:val="24"/>
        </w:rPr>
        <w:t xml:space="preserve">. Elit ut </w:t>
      </w:r>
      <w:proofErr w:type="spellStart"/>
      <w:r w:rsidRPr="008049E7">
        <w:rPr>
          <w:sz w:val="24"/>
          <w:szCs w:val="24"/>
        </w:rPr>
        <w:t>aliquam</w:t>
      </w:r>
      <w:proofErr w:type="spellEnd"/>
      <w:r w:rsidRPr="008049E7">
        <w:rPr>
          <w:sz w:val="24"/>
          <w:szCs w:val="24"/>
        </w:rPr>
        <w:t xml:space="preserve"> p</w:t>
      </w:r>
    </w:p>
    <w:p w14:paraId="7E4BC649" w14:textId="77777777" w:rsidR="00A54AF9" w:rsidRPr="0094122C" w:rsidRDefault="00A54AF9" w:rsidP="00A54AF9">
      <w:pPr>
        <w:ind w:left="720" w:right="1010"/>
        <w:rPr>
          <w:bCs/>
          <w:sz w:val="24"/>
          <w:szCs w:val="24"/>
        </w:rPr>
      </w:pPr>
    </w:p>
    <w:p w14:paraId="55580EAE" w14:textId="110CD69C" w:rsidR="00A54AF9" w:rsidRPr="008049E7" w:rsidRDefault="00A54AF9" w:rsidP="00A54AF9">
      <w:pPr>
        <w:ind w:left="720"/>
        <w:jc w:val="both"/>
        <w:rPr>
          <w:sz w:val="24"/>
          <w:szCs w:val="24"/>
        </w:rPr>
      </w:pPr>
      <w:r>
        <w:rPr>
          <w:b/>
          <w:bCs/>
          <w:sz w:val="24"/>
          <w:szCs w:val="24"/>
        </w:rPr>
        <w:t>Vsebina</w:t>
      </w:r>
      <w:r w:rsidRPr="008049E7">
        <w:rPr>
          <w:sz w:val="24"/>
          <w:szCs w:val="24"/>
        </w:rPr>
        <w:t xml:space="preserve">: </w:t>
      </w:r>
      <w:proofErr w:type="spellStart"/>
      <w:r w:rsidRPr="008049E7">
        <w:rPr>
          <w:sz w:val="24"/>
          <w:szCs w:val="24"/>
        </w:rPr>
        <w:t>Lorem</w:t>
      </w:r>
      <w:proofErr w:type="spellEnd"/>
      <w:r w:rsidRPr="008049E7">
        <w:rPr>
          <w:sz w:val="24"/>
          <w:szCs w:val="24"/>
        </w:rPr>
        <w:t xml:space="preserve"> </w:t>
      </w:r>
      <w:proofErr w:type="spellStart"/>
      <w:r w:rsidRPr="008049E7">
        <w:rPr>
          <w:sz w:val="24"/>
          <w:szCs w:val="24"/>
        </w:rPr>
        <w:t>ipsum</w:t>
      </w:r>
      <w:proofErr w:type="spellEnd"/>
      <w:r w:rsidRPr="008049E7">
        <w:rPr>
          <w:sz w:val="24"/>
          <w:szCs w:val="24"/>
        </w:rPr>
        <w:t xml:space="preserve"> </w:t>
      </w:r>
      <w:proofErr w:type="spellStart"/>
      <w:r w:rsidRPr="008049E7">
        <w:rPr>
          <w:sz w:val="24"/>
          <w:szCs w:val="24"/>
        </w:rPr>
        <w:t>dolor</w:t>
      </w:r>
      <w:proofErr w:type="spellEnd"/>
      <w:r w:rsidRPr="008049E7">
        <w:rPr>
          <w:sz w:val="24"/>
          <w:szCs w:val="24"/>
        </w:rPr>
        <w:t xml:space="preserve"> sit </w:t>
      </w:r>
      <w:proofErr w:type="spellStart"/>
      <w:r w:rsidRPr="008049E7">
        <w:rPr>
          <w:sz w:val="24"/>
          <w:szCs w:val="24"/>
        </w:rPr>
        <w:t>amet</w:t>
      </w:r>
      <w:proofErr w:type="spellEnd"/>
      <w:r w:rsidRPr="008049E7">
        <w:rPr>
          <w:sz w:val="24"/>
          <w:szCs w:val="24"/>
        </w:rPr>
        <w:t xml:space="preserve">, </w:t>
      </w:r>
      <w:proofErr w:type="spellStart"/>
      <w:r w:rsidRPr="008049E7">
        <w:rPr>
          <w:sz w:val="24"/>
          <w:szCs w:val="24"/>
        </w:rPr>
        <w:t>consectetur</w:t>
      </w:r>
      <w:proofErr w:type="spellEnd"/>
      <w:r w:rsidRPr="008049E7">
        <w:rPr>
          <w:sz w:val="24"/>
          <w:szCs w:val="24"/>
        </w:rPr>
        <w:t xml:space="preserve"> </w:t>
      </w:r>
      <w:proofErr w:type="spellStart"/>
      <w:r w:rsidRPr="008049E7">
        <w:rPr>
          <w:sz w:val="24"/>
          <w:szCs w:val="24"/>
        </w:rPr>
        <w:t>adipiscing</w:t>
      </w:r>
      <w:proofErr w:type="spellEnd"/>
      <w:r w:rsidRPr="008049E7">
        <w:rPr>
          <w:sz w:val="24"/>
          <w:szCs w:val="24"/>
        </w:rPr>
        <w:t xml:space="preserve"> elit, </w:t>
      </w:r>
      <w:proofErr w:type="spellStart"/>
      <w:r w:rsidRPr="008049E7">
        <w:rPr>
          <w:sz w:val="24"/>
          <w:szCs w:val="24"/>
        </w:rPr>
        <w:t>sed</w:t>
      </w:r>
      <w:proofErr w:type="spellEnd"/>
      <w:r w:rsidRPr="008049E7">
        <w:rPr>
          <w:sz w:val="24"/>
          <w:szCs w:val="24"/>
        </w:rPr>
        <w:t xml:space="preserve"> do </w:t>
      </w:r>
      <w:proofErr w:type="spellStart"/>
      <w:r w:rsidRPr="008049E7">
        <w:rPr>
          <w:sz w:val="24"/>
          <w:szCs w:val="24"/>
        </w:rPr>
        <w:t>eiusmod</w:t>
      </w:r>
      <w:proofErr w:type="spellEnd"/>
      <w:r w:rsidRPr="008049E7">
        <w:rPr>
          <w:sz w:val="24"/>
          <w:szCs w:val="24"/>
        </w:rPr>
        <w:t xml:space="preserve"> </w:t>
      </w:r>
      <w:proofErr w:type="spellStart"/>
      <w:r w:rsidRPr="008049E7">
        <w:rPr>
          <w:sz w:val="24"/>
          <w:szCs w:val="24"/>
        </w:rPr>
        <w:t>tempor</w:t>
      </w:r>
      <w:proofErr w:type="spellEnd"/>
      <w:r w:rsidRPr="008049E7">
        <w:rPr>
          <w:sz w:val="24"/>
          <w:szCs w:val="24"/>
        </w:rPr>
        <w:t xml:space="preserve"> </w:t>
      </w:r>
      <w:proofErr w:type="spellStart"/>
      <w:r w:rsidRPr="008049E7">
        <w:rPr>
          <w:sz w:val="24"/>
          <w:szCs w:val="24"/>
        </w:rPr>
        <w:t>incididunt</w:t>
      </w:r>
      <w:proofErr w:type="spellEnd"/>
      <w:r w:rsidRPr="008049E7">
        <w:rPr>
          <w:sz w:val="24"/>
          <w:szCs w:val="24"/>
        </w:rPr>
        <w:t xml:space="preserve"> ut labore et </w:t>
      </w:r>
      <w:proofErr w:type="spellStart"/>
      <w:r w:rsidRPr="008049E7">
        <w:rPr>
          <w:sz w:val="24"/>
          <w:szCs w:val="24"/>
        </w:rPr>
        <w:t>dolore</w:t>
      </w:r>
      <w:proofErr w:type="spellEnd"/>
      <w:r w:rsidRPr="008049E7">
        <w:rPr>
          <w:sz w:val="24"/>
          <w:szCs w:val="24"/>
        </w:rPr>
        <w:t xml:space="preserve"> </w:t>
      </w:r>
      <w:proofErr w:type="spellStart"/>
      <w:r w:rsidRPr="008049E7">
        <w:rPr>
          <w:sz w:val="24"/>
          <w:szCs w:val="24"/>
        </w:rPr>
        <w:t>magna</w:t>
      </w:r>
      <w:proofErr w:type="spellEnd"/>
      <w:r w:rsidRPr="008049E7">
        <w:rPr>
          <w:sz w:val="24"/>
          <w:szCs w:val="24"/>
        </w:rPr>
        <w:t xml:space="preserve"> </w:t>
      </w:r>
      <w:proofErr w:type="spellStart"/>
      <w:r w:rsidRPr="008049E7">
        <w:rPr>
          <w:sz w:val="24"/>
          <w:szCs w:val="24"/>
        </w:rPr>
        <w:t>aliqua</w:t>
      </w:r>
      <w:proofErr w:type="spellEnd"/>
      <w:r w:rsidRPr="008049E7">
        <w:rPr>
          <w:sz w:val="24"/>
          <w:szCs w:val="24"/>
        </w:rPr>
        <w:t xml:space="preserve">. </w:t>
      </w:r>
      <w:proofErr w:type="spellStart"/>
      <w:r w:rsidRPr="008049E7">
        <w:rPr>
          <w:sz w:val="24"/>
          <w:szCs w:val="24"/>
        </w:rPr>
        <w:t>Tristique</w:t>
      </w:r>
      <w:proofErr w:type="spellEnd"/>
      <w:r w:rsidRPr="008049E7">
        <w:rPr>
          <w:sz w:val="24"/>
          <w:szCs w:val="24"/>
        </w:rPr>
        <w:t xml:space="preserve"> </w:t>
      </w:r>
      <w:proofErr w:type="spellStart"/>
      <w:r w:rsidRPr="008049E7">
        <w:rPr>
          <w:sz w:val="24"/>
          <w:szCs w:val="24"/>
        </w:rPr>
        <w:t>sollicitudin</w:t>
      </w:r>
      <w:proofErr w:type="spellEnd"/>
      <w:r w:rsidRPr="008049E7">
        <w:rPr>
          <w:sz w:val="24"/>
          <w:szCs w:val="24"/>
        </w:rPr>
        <w:t xml:space="preserve"> </w:t>
      </w:r>
      <w:proofErr w:type="spellStart"/>
      <w:r w:rsidRPr="008049E7">
        <w:rPr>
          <w:sz w:val="24"/>
          <w:szCs w:val="24"/>
        </w:rPr>
        <w:t>nibh</w:t>
      </w:r>
      <w:proofErr w:type="spellEnd"/>
      <w:r w:rsidRPr="008049E7">
        <w:rPr>
          <w:sz w:val="24"/>
          <w:szCs w:val="24"/>
        </w:rPr>
        <w:t xml:space="preserve"> sit </w:t>
      </w:r>
      <w:proofErr w:type="spellStart"/>
      <w:r w:rsidRPr="008049E7">
        <w:rPr>
          <w:sz w:val="24"/>
          <w:szCs w:val="24"/>
        </w:rPr>
        <w:t>amet</w:t>
      </w:r>
      <w:proofErr w:type="spellEnd"/>
      <w:r w:rsidRPr="008049E7">
        <w:rPr>
          <w:sz w:val="24"/>
          <w:szCs w:val="24"/>
        </w:rPr>
        <w:t xml:space="preserve"> </w:t>
      </w:r>
      <w:proofErr w:type="spellStart"/>
      <w:r w:rsidRPr="008049E7">
        <w:rPr>
          <w:sz w:val="24"/>
          <w:szCs w:val="24"/>
        </w:rPr>
        <w:t>commodo</w:t>
      </w:r>
      <w:proofErr w:type="spellEnd"/>
      <w:r w:rsidRPr="008049E7">
        <w:rPr>
          <w:sz w:val="24"/>
          <w:szCs w:val="24"/>
        </w:rPr>
        <w:t xml:space="preserve"> </w:t>
      </w:r>
      <w:proofErr w:type="spellStart"/>
      <w:r w:rsidRPr="008049E7">
        <w:rPr>
          <w:sz w:val="24"/>
          <w:szCs w:val="24"/>
        </w:rPr>
        <w:t>nulla</w:t>
      </w:r>
      <w:proofErr w:type="spellEnd"/>
      <w:r w:rsidRPr="008049E7">
        <w:rPr>
          <w:sz w:val="24"/>
          <w:szCs w:val="24"/>
        </w:rPr>
        <w:t xml:space="preserve"> </w:t>
      </w:r>
      <w:proofErr w:type="spellStart"/>
      <w:r w:rsidRPr="008049E7">
        <w:rPr>
          <w:sz w:val="24"/>
          <w:szCs w:val="24"/>
        </w:rPr>
        <w:t>facilisi</w:t>
      </w:r>
      <w:proofErr w:type="spellEnd"/>
      <w:r w:rsidRPr="008049E7">
        <w:rPr>
          <w:sz w:val="24"/>
          <w:szCs w:val="24"/>
        </w:rPr>
        <w:t xml:space="preserve">. Urna et </w:t>
      </w:r>
      <w:proofErr w:type="spellStart"/>
      <w:r w:rsidRPr="008049E7">
        <w:rPr>
          <w:sz w:val="24"/>
          <w:szCs w:val="24"/>
        </w:rPr>
        <w:t>pharetra</w:t>
      </w:r>
      <w:proofErr w:type="spellEnd"/>
      <w:r w:rsidRPr="008049E7">
        <w:rPr>
          <w:sz w:val="24"/>
          <w:szCs w:val="24"/>
        </w:rPr>
        <w:t xml:space="preserve"> </w:t>
      </w:r>
      <w:proofErr w:type="spellStart"/>
      <w:r w:rsidRPr="008049E7">
        <w:rPr>
          <w:sz w:val="24"/>
          <w:szCs w:val="24"/>
        </w:rPr>
        <w:t>pharetra</w:t>
      </w:r>
      <w:proofErr w:type="spellEnd"/>
      <w:r w:rsidRPr="008049E7">
        <w:rPr>
          <w:sz w:val="24"/>
          <w:szCs w:val="24"/>
        </w:rPr>
        <w:t xml:space="preserve"> </w:t>
      </w:r>
      <w:proofErr w:type="spellStart"/>
      <w:r w:rsidRPr="008049E7">
        <w:rPr>
          <w:sz w:val="24"/>
          <w:szCs w:val="24"/>
        </w:rPr>
        <w:t>massa</w:t>
      </w:r>
      <w:proofErr w:type="spellEnd"/>
      <w:r w:rsidRPr="008049E7">
        <w:rPr>
          <w:sz w:val="24"/>
          <w:szCs w:val="24"/>
        </w:rPr>
        <w:t xml:space="preserve">. </w:t>
      </w:r>
      <w:proofErr w:type="spellStart"/>
      <w:r w:rsidRPr="008049E7">
        <w:rPr>
          <w:sz w:val="24"/>
          <w:szCs w:val="24"/>
        </w:rPr>
        <w:t>Quisque</w:t>
      </w:r>
      <w:proofErr w:type="spellEnd"/>
      <w:r w:rsidRPr="008049E7">
        <w:rPr>
          <w:sz w:val="24"/>
          <w:szCs w:val="24"/>
        </w:rPr>
        <w:t xml:space="preserve"> id diam vel </w:t>
      </w:r>
      <w:proofErr w:type="spellStart"/>
      <w:r w:rsidRPr="008049E7">
        <w:rPr>
          <w:sz w:val="24"/>
          <w:szCs w:val="24"/>
        </w:rPr>
        <w:t>quam</w:t>
      </w:r>
      <w:proofErr w:type="spellEnd"/>
      <w:r w:rsidRPr="008049E7">
        <w:rPr>
          <w:sz w:val="24"/>
          <w:szCs w:val="24"/>
        </w:rPr>
        <w:t xml:space="preserve"> </w:t>
      </w:r>
      <w:proofErr w:type="spellStart"/>
      <w:r w:rsidRPr="008049E7">
        <w:rPr>
          <w:sz w:val="24"/>
          <w:szCs w:val="24"/>
        </w:rPr>
        <w:t>elementum</w:t>
      </w:r>
      <w:proofErr w:type="spellEnd"/>
      <w:r w:rsidRPr="008049E7">
        <w:rPr>
          <w:sz w:val="24"/>
          <w:szCs w:val="24"/>
        </w:rPr>
        <w:t xml:space="preserve"> </w:t>
      </w:r>
      <w:proofErr w:type="spellStart"/>
      <w:r w:rsidRPr="008049E7">
        <w:rPr>
          <w:sz w:val="24"/>
          <w:szCs w:val="24"/>
        </w:rPr>
        <w:t>pulvinar</w:t>
      </w:r>
      <w:proofErr w:type="spellEnd"/>
      <w:r w:rsidRPr="008049E7">
        <w:rPr>
          <w:sz w:val="24"/>
          <w:szCs w:val="24"/>
        </w:rPr>
        <w:t xml:space="preserve"> </w:t>
      </w:r>
      <w:proofErr w:type="spellStart"/>
      <w:r w:rsidRPr="008049E7">
        <w:rPr>
          <w:sz w:val="24"/>
          <w:szCs w:val="24"/>
        </w:rPr>
        <w:t>etiam</w:t>
      </w:r>
      <w:proofErr w:type="spellEnd"/>
      <w:r w:rsidRPr="008049E7">
        <w:rPr>
          <w:sz w:val="24"/>
          <w:szCs w:val="24"/>
        </w:rPr>
        <w:t xml:space="preserve"> non. </w:t>
      </w:r>
      <w:proofErr w:type="spellStart"/>
      <w:r w:rsidRPr="008049E7">
        <w:rPr>
          <w:sz w:val="24"/>
          <w:szCs w:val="24"/>
        </w:rPr>
        <w:t>Amet</w:t>
      </w:r>
      <w:proofErr w:type="spellEnd"/>
      <w:r w:rsidRPr="008049E7">
        <w:rPr>
          <w:sz w:val="24"/>
          <w:szCs w:val="24"/>
        </w:rPr>
        <w:t xml:space="preserve"> </w:t>
      </w:r>
      <w:proofErr w:type="spellStart"/>
      <w:r w:rsidRPr="008049E7">
        <w:rPr>
          <w:sz w:val="24"/>
          <w:szCs w:val="24"/>
        </w:rPr>
        <w:t>volutpat</w:t>
      </w:r>
      <w:proofErr w:type="spellEnd"/>
      <w:r w:rsidRPr="008049E7">
        <w:rPr>
          <w:sz w:val="24"/>
          <w:szCs w:val="24"/>
        </w:rPr>
        <w:t xml:space="preserve"> </w:t>
      </w:r>
      <w:proofErr w:type="spellStart"/>
      <w:r w:rsidRPr="008049E7">
        <w:rPr>
          <w:sz w:val="24"/>
          <w:szCs w:val="24"/>
        </w:rPr>
        <w:t>consequat</w:t>
      </w:r>
      <w:proofErr w:type="spellEnd"/>
      <w:r w:rsidRPr="008049E7">
        <w:rPr>
          <w:sz w:val="24"/>
          <w:szCs w:val="24"/>
        </w:rPr>
        <w:t xml:space="preserve"> </w:t>
      </w:r>
      <w:proofErr w:type="spellStart"/>
      <w:r w:rsidRPr="008049E7">
        <w:rPr>
          <w:sz w:val="24"/>
          <w:szCs w:val="24"/>
        </w:rPr>
        <w:t>mauris</w:t>
      </w:r>
      <w:proofErr w:type="spellEnd"/>
      <w:r w:rsidRPr="008049E7">
        <w:rPr>
          <w:sz w:val="24"/>
          <w:szCs w:val="24"/>
        </w:rPr>
        <w:t xml:space="preserve"> nunc </w:t>
      </w:r>
      <w:proofErr w:type="spellStart"/>
      <w:r w:rsidRPr="008049E7">
        <w:rPr>
          <w:sz w:val="24"/>
          <w:szCs w:val="24"/>
        </w:rPr>
        <w:t>congue</w:t>
      </w:r>
      <w:proofErr w:type="spellEnd"/>
      <w:r w:rsidRPr="008049E7">
        <w:rPr>
          <w:sz w:val="24"/>
          <w:szCs w:val="24"/>
        </w:rPr>
        <w:t xml:space="preserve">. At </w:t>
      </w:r>
      <w:proofErr w:type="spellStart"/>
      <w:r w:rsidRPr="008049E7">
        <w:rPr>
          <w:sz w:val="24"/>
          <w:szCs w:val="24"/>
        </w:rPr>
        <w:t>risus</w:t>
      </w:r>
      <w:proofErr w:type="spellEnd"/>
      <w:r w:rsidRPr="008049E7">
        <w:rPr>
          <w:sz w:val="24"/>
          <w:szCs w:val="24"/>
        </w:rPr>
        <w:t xml:space="preserve"> </w:t>
      </w:r>
      <w:proofErr w:type="spellStart"/>
      <w:r w:rsidRPr="008049E7">
        <w:rPr>
          <w:sz w:val="24"/>
          <w:szCs w:val="24"/>
        </w:rPr>
        <w:t>viverra</w:t>
      </w:r>
      <w:proofErr w:type="spellEnd"/>
      <w:r w:rsidRPr="008049E7">
        <w:rPr>
          <w:sz w:val="24"/>
          <w:szCs w:val="24"/>
        </w:rPr>
        <w:t xml:space="preserve"> </w:t>
      </w:r>
      <w:proofErr w:type="spellStart"/>
      <w:r w:rsidRPr="008049E7">
        <w:rPr>
          <w:sz w:val="24"/>
          <w:szCs w:val="24"/>
        </w:rPr>
        <w:t>adipiscing</w:t>
      </w:r>
      <w:proofErr w:type="spellEnd"/>
      <w:r w:rsidRPr="008049E7">
        <w:rPr>
          <w:sz w:val="24"/>
          <w:szCs w:val="24"/>
        </w:rPr>
        <w:t xml:space="preserve"> at in </w:t>
      </w:r>
      <w:proofErr w:type="spellStart"/>
      <w:r w:rsidRPr="008049E7">
        <w:rPr>
          <w:sz w:val="24"/>
          <w:szCs w:val="24"/>
        </w:rPr>
        <w:t>tellus</w:t>
      </w:r>
      <w:proofErr w:type="spellEnd"/>
      <w:r w:rsidRPr="008049E7">
        <w:rPr>
          <w:sz w:val="24"/>
          <w:szCs w:val="24"/>
        </w:rPr>
        <w:t xml:space="preserve">. </w:t>
      </w:r>
      <w:proofErr w:type="spellStart"/>
      <w:r w:rsidRPr="008049E7">
        <w:rPr>
          <w:sz w:val="24"/>
          <w:szCs w:val="24"/>
        </w:rPr>
        <w:t>Amet</w:t>
      </w:r>
      <w:proofErr w:type="spellEnd"/>
      <w:r w:rsidRPr="008049E7">
        <w:rPr>
          <w:sz w:val="24"/>
          <w:szCs w:val="24"/>
        </w:rPr>
        <w:t xml:space="preserve"> </w:t>
      </w:r>
      <w:proofErr w:type="spellStart"/>
      <w:r w:rsidRPr="008049E7">
        <w:rPr>
          <w:sz w:val="24"/>
          <w:szCs w:val="24"/>
        </w:rPr>
        <w:t>consectetur</w:t>
      </w:r>
      <w:proofErr w:type="spellEnd"/>
      <w:r w:rsidRPr="008049E7">
        <w:rPr>
          <w:sz w:val="24"/>
          <w:szCs w:val="24"/>
        </w:rPr>
        <w:t xml:space="preserve"> </w:t>
      </w:r>
      <w:proofErr w:type="spellStart"/>
      <w:r w:rsidRPr="008049E7">
        <w:rPr>
          <w:sz w:val="24"/>
          <w:szCs w:val="24"/>
        </w:rPr>
        <w:t>adipiscing</w:t>
      </w:r>
      <w:proofErr w:type="spellEnd"/>
      <w:r w:rsidRPr="008049E7">
        <w:rPr>
          <w:sz w:val="24"/>
          <w:szCs w:val="24"/>
        </w:rPr>
        <w:t xml:space="preserve"> elit </w:t>
      </w:r>
      <w:proofErr w:type="spellStart"/>
      <w:r w:rsidRPr="008049E7">
        <w:rPr>
          <w:sz w:val="24"/>
          <w:szCs w:val="24"/>
        </w:rPr>
        <w:t>pellentesque</w:t>
      </w:r>
      <w:proofErr w:type="spellEnd"/>
      <w:r w:rsidRPr="008049E7">
        <w:rPr>
          <w:sz w:val="24"/>
          <w:szCs w:val="24"/>
        </w:rPr>
        <w:t xml:space="preserve"> </w:t>
      </w:r>
      <w:proofErr w:type="spellStart"/>
      <w:r w:rsidRPr="008049E7">
        <w:rPr>
          <w:sz w:val="24"/>
          <w:szCs w:val="24"/>
        </w:rPr>
        <w:t>habitant</w:t>
      </w:r>
      <w:proofErr w:type="spellEnd"/>
      <w:r w:rsidRPr="008049E7">
        <w:rPr>
          <w:sz w:val="24"/>
          <w:szCs w:val="24"/>
        </w:rPr>
        <w:t xml:space="preserve"> </w:t>
      </w:r>
      <w:proofErr w:type="spellStart"/>
      <w:r w:rsidRPr="008049E7">
        <w:rPr>
          <w:sz w:val="24"/>
          <w:szCs w:val="24"/>
        </w:rPr>
        <w:t>morbi</w:t>
      </w:r>
      <w:proofErr w:type="spellEnd"/>
      <w:r w:rsidRPr="008049E7">
        <w:rPr>
          <w:sz w:val="24"/>
          <w:szCs w:val="24"/>
        </w:rPr>
        <w:t xml:space="preserve"> </w:t>
      </w:r>
      <w:proofErr w:type="spellStart"/>
      <w:r w:rsidRPr="008049E7">
        <w:rPr>
          <w:sz w:val="24"/>
          <w:szCs w:val="24"/>
        </w:rPr>
        <w:t>tristique</w:t>
      </w:r>
      <w:proofErr w:type="spellEnd"/>
      <w:r w:rsidRPr="008049E7">
        <w:rPr>
          <w:sz w:val="24"/>
          <w:szCs w:val="24"/>
        </w:rPr>
        <w:t xml:space="preserve">. </w:t>
      </w:r>
      <w:proofErr w:type="spellStart"/>
      <w:r w:rsidRPr="008049E7">
        <w:rPr>
          <w:sz w:val="24"/>
          <w:szCs w:val="24"/>
        </w:rPr>
        <w:t>Mauris</w:t>
      </w:r>
      <w:proofErr w:type="spellEnd"/>
      <w:r w:rsidRPr="008049E7">
        <w:rPr>
          <w:sz w:val="24"/>
          <w:szCs w:val="24"/>
        </w:rPr>
        <w:t xml:space="preserve"> sit </w:t>
      </w:r>
      <w:proofErr w:type="spellStart"/>
      <w:r w:rsidRPr="008049E7">
        <w:rPr>
          <w:sz w:val="24"/>
          <w:szCs w:val="24"/>
        </w:rPr>
        <w:t>amet</w:t>
      </w:r>
      <w:proofErr w:type="spellEnd"/>
      <w:r w:rsidRPr="008049E7">
        <w:rPr>
          <w:sz w:val="24"/>
          <w:szCs w:val="24"/>
        </w:rPr>
        <w:t xml:space="preserve"> </w:t>
      </w:r>
      <w:proofErr w:type="spellStart"/>
      <w:r w:rsidRPr="008049E7">
        <w:rPr>
          <w:sz w:val="24"/>
          <w:szCs w:val="24"/>
        </w:rPr>
        <w:t>massa</w:t>
      </w:r>
      <w:proofErr w:type="spellEnd"/>
      <w:r w:rsidRPr="008049E7">
        <w:rPr>
          <w:sz w:val="24"/>
          <w:szCs w:val="24"/>
        </w:rPr>
        <w:t xml:space="preserve"> </w:t>
      </w:r>
      <w:proofErr w:type="spellStart"/>
      <w:r w:rsidRPr="008049E7">
        <w:rPr>
          <w:sz w:val="24"/>
          <w:szCs w:val="24"/>
        </w:rPr>
        <w:t>vitae</w:t>
      </w:r>
      <w:proofErr w:type="spellEnd"/>
      <w:r w:rsidRPr="008049E7">
        <w:rPr>
          <w:sz w:val="24"/>
          <w:szCs w:val="24"/>
        </w:rPr>
        <w:t xml:space="preserve"> </w:t>
      </w:r>
      <w:proofErr w:type="spellStart"/>
      <w:r w:rsidRPr="008049E7">
        <w:rPr>
          <w:sz w:val="24"/>
          <w:szCs w:val="24"/>
        </w:rPr>
        <w:t>tortor</w:t>
      </w:r>
      <w:proofErr w:type="spellEnd"/>
      <w:r w:rsidRPr="008049E7">
        <w:rPr>
          <w:sz w:val="24"/>
          <w:szCs w:val="24"/>
        </w:rPr>
        <w:t xml:space="preserve"> </w:t>
      </w:r>
      <w:proofErr w:type="spellStart"/>
      <w:r w:rsidRPr="008049E7">
        <w:rPr>
          <w:sz w:val="24"/>
          <w:szCs w:val="24"/>
        </w:rPr>
        <w:t>condimentum</w:t>
      </w:r>
      <w:proofErr w:type="spellEnd"/>
      <w:r w:rsidRPr="008049E7">
        <w:rPr>
          <w:sz w:val="24"/>
          <w:szCs w:val="24"/>
        </w:rPr>
        <w:t xml:space="preserve"> </w:t>
      </w:r>
      <w:proofErr w:type="spellStart"/>
      <w:r w:rsidRPr="008049E7">
        <w:rPr>
          <w:sz w:val="24"/>
          <w:szCs w:val="24"/>
        </w:rPr>
        <w:t>lacinia</w:t>
      </w:r>
      <w:proofErr w:type="spellEnd"/>
      <w:r w:rsidRPr="008049E7">
        <w:rPr>
          <w:sz w:val="24"/>
          <w:szCs w:val="24"/>
        </w:rPr>
        <w:t xml:space="preserve"> </w:t>
      </w:r>
      <w:proofErr w:type="spellStart"/>
      <w:r w:rsidRPr="008049E7">
        <w:rPr>
          <w:sz w:val="24"/>
          <w:szCs w:val="24"/>
        </w:rPr>
        <w:t>quis</w:t>
      </w:r>
      <w:proofErr w:type="spellEnd"/>
      <w:r w:rsidRPr="008049E7">
        <w:rPr>
          <w:sz w:val="24"/>
          <w:szCs w:val="24"/>
        </w:rPr>
        <w:t xml:space="preserve">. </w:t>
      </w:r>
      <w:proofErr w:type="spellStart"/>
      <w:r w:rsidRPr="008049E7">
        <w:rPr>
          <w:sz w:val="24"/>
          <w:szCs w:val="24"/>
        </w:rPr>
        <w:t>Laoreet</w:t>
      </w:r>
      <w:proofErr w:type="spellEnd"/>
      <w:r w:rsidRPr="008049E7">
        <w:rPr>
          <w:sz w:val="24"/>
          <w:szCs w:val="24"/>
        </w:rPr>
        <w:t xml:space="preserve"> id </w:t>
      </w:r>
      <w:proofErr w:type="spellStart"/>
      <w:r w:rsidRPr="008049E7">
        <w:rPr>
          <w:sz w:val="24"/>
          <w:szCs w:val="24"/>
        </w:rPr>
        <w:t>donec</w:t>
      </w:r>
      <w:proofErr w:type="spellEnd"/>
      <w:r w:rsidRPr="008049E7">
        <w:rPr>
          <w:sz w:val="24"/>
          <w:szCs w:val="24"/>
        </w:rPr>
        <w:t xml:space="preserve"> </w:t>
      </w:r>
      <w:proofErr w:type="spellStart"/>
      <w:r w:rsidRPr="008049E7">
        <w:rPr>
          <w:sz w:val="24"/>
          <w:szCs w:val="24"/>
        </w:rPr>
        <w:t>ultrices</w:t>
      </w:r>
      <w:proofErr w:type="spellEnd"/>
      <w:r w:rsidRPr="008049E7">
        <w:rPr>
          <w:sz w:val="24"/>
          <w:szCs w:val="24"/>
        </w:rPr>
        <w:t xml:space="preserve"> </w:t>
      </w:r>
      <w:proofErr w:type="spellStart"/>
      <w:r w:rsidRPr="008049E7">
        <w:rPr>
          <w:sz w:val="24"/>
          <w:szCs w:val="24"/>
        </w:rPr>
        <w:t>tincidunt</w:t>
      </w:r>
      <w:proofErr w:type="spellEnd"/>
      <w:r w:rsidRPr="008049E7">
        <w:rPr>
          <w:sz w:val="24"/>
          <w:szCs w:val="24"/>
        </w:rPr>
        <w:t xml:space="preserve"> </w:t>
      </w:r>
      <w:proofErr w:type="spellStart"/>
      <w:r w:rsidRPr="008049E7">
        <w:rPr>
          <w:sz w:val="24"/>
          <w:szCs w:val="24"/>
        </w:rPr>
        <w:t>arcu</w:t>
      </w:r>
      <w:proofErr w:type="spellEnd"/>
      <w:r w:rsidRPr="008049E7">
        <w:rPr>
          <w:sz w:val="24"/>
          <w:szCs w:val="24"/>
        </w:rPr>
        <w:t xml:space="preserve"> non </w:t>
      </w:r>
      <w:proofErr w:type="spellStart"/>
      <w:r w:rsidRPr="008049E7">
        <w:rPr>
          <w:sz w:val="24"/>
          <w:szCs w:val="24"/>
        </w:rPr>
        <w:t>sodales</w:t>
      </w:r>
      <w:proofErr w:type="spellEnd"/>
      <w:r w:rsidRPr="008049E7">
        <w:rPr>
          <w:sz w:val="24"/>
          <w:szCs w:val="24"/>
        </w:rPr>
        <w:t xml:space="preserve"> </w:t>
      </w:r>
      <w:proofErr w:type="spellStart"/>
      <w:r w:rsidRPr="008049E7">
        <w:rPr>
          <w:sz w:val="24"/>
          <w:szCs w:val="24"/>
        </w:rPr>
        <w:t>neque</w:t>
      </w:r>
      <w:proofErr w:type="spellEnd"/>
      <w:r w:rsidRPr="008049E7">
        <w:rPr>
          <w:sz w:val="24"/>
          <w:szCs w:val="24"/>
        </w:rPr>
        <w:t xml:space="preserve"> </w:t>
      </w:r>
      <w:proofErr w:type="spellStart"/>
      <w:r w:rsidRPr="008049E7">
        <w:rPr>
          <w:sz w:val="24"/>
          <w:szCs w:val="24"/>
        </w:rPr>
        <w:t>sodales</w:t>
      </w:r>
      <w:proofErr w:type="spellEnd"/>
      <w:r w:rsidRPr="008049E7">
        <w:rPr>
          <w:sz w:val="24"/>
          <w:szCs w:val="24"/>
        </w:rPr>
        <w:t xml:space="preserve">. Id </w:t>
      </w:r>
      <w:proofErr w:type="spellStart"/>
      <w:r w:rsidRPr="008049E7">
        <w:rPr>
          <w:sz w:val="24"/>
          <w:szCs w:val="24"/>
        </w:rPr>
        <w:t>consectetur</w:t>
      </w:r>
      <w:proofErr w:type="spellEnd"/>
      <w:r w:rsidRPr="008049E7">
        <w:rPr>
          <w:sz w:val="24"/>
          <w:szCs w:val="24"/>
        </w:rPr>
        <w:t xml:space="preserve"> </w:t>
      </w:r>
      <w:proofErr w:type="spellStart"/>
      <w:r w:rsidRPr="008049E7">
        <w:rPr>
          <w:sz w:val="24"/>
          <w:szCs w:val="24"/>
        </w:rPr>
        <w:t>purus</w:t>
      </w:r>
      <w:proofErr w:type="spellEnd"/>
      <w:r w:rsidRPr="008049E7">
        <w:rPr>
          <w:sz w:val="24"/>
          <w:szCs w:val="24"/>
        </w:rPr>
        <w:t xml:space="preserve"> ut </w:t>
      </w:r>
      <w:proofErr w:type="spellStart"/>
      <w:r w:rsidRPr="008049E7">
        <w:rPr>
          <w:sz w:val="24"/>
          <w:szCs w:val="24"/>
        </w:rPr>
        <w:t>faucibus</w:t>
      </w:r>
      <w:proofErr w:type="spellEnd"/>
      <w:r w:rsidRPr="008049E7">
        <w:rPr>
          <w:sz w:val="24"/>
          <w:szCs w:val="24"/>
        </w:rPr>
        <w:t xml:space="preserve"> </w:t>
      </w:r>
      <w:proofErr w:type="spellStart"/>
      <w:r w:rsidRPr="008049E7">
        <w:rPr>
          <w:sz w:val="24"/>
          <w:szCs w:val="24"/>
        </w:rPr>
        <w:t>pulvinar</w:t>
      </w:r>
      <w:proofErr w:type="spellEnd"/>
      <w:r w:rsidRPr="008049E7">
        <w:rPr>
          <w:sz w:val="24"/>
          <w:szCs w:val="24"/>
        </w:rPr>
        <w:t xml:space="preserve">. </w:t>
      </w:r>
      <w:proofErr w:type="spellStart"/>
      <w:r w:rsidRPr="008049E7">
        <w:rPr>
          <w:sz w:val="24"/>
          <w:szCs w:val="24"/>
        </w:rPr>
        <w:t>Maecenas</w:t>
      </w:r>
      <w:proofErr w:type="spellEnd"/>
      <w:r w:rsidRPr="008049E7">
        <w:rPr>
          <w:sz w:val="24"/>
          <w:szCs w:val="24"/>
        </w:rPr>
        <w:t xml:space="preserve"> </w:t>
      </w:r>
      <w:proofErr w:type="spellStart"/>
      <w:r w:rsidRPr="008049E7">
        <w:rPr>
          <w:sz w:val="24"/>
          <w:szCs w:val="24"/>
        </w:rPr>
        <w:t>ultricies</w:t>
      </w:r>
      <w:proofErr w:type="spellEnd"/>
      <w:r w:rsidRPr="008049E7">
        <w:rPr>
          <w:sz w:val="24"/>
          <w:szCs w:val="24"/>
        </w:rPr>
        <w:t xml:space="preserve"> mi </w:t>
      </w:r>
      <w:proofErr w:type="spellStart"/>
      <w:r w:rsidRPr="008049E7">
        <w:rPr>
          <w:sz w:val="24"/>
          <w:szCs w:val="24"/>
        </w:rPr>
        <w:t>eget</w:t>
      </w:r>
      <w:proofErr w:type="spellEnd"/>
      <w:r w:rsidRPr="008049E7">
        <w:rPr>
          <w:sz w:val="24"/>
          <w:szCs w:val="24"/>
        </w:rPr>
        <w:t xml:space="preserve"> </w:t>
      </w:r>
      <w:proofErr w:type="spellStart"/>
      <w:r w:rsidRPr="008049E7">
        <w:rPr>
          <w:sz w:val="24"/>
          <w:szCs w:val="24"/>
        </w:rPr>
        <w:t>mauris</w:t>
      </w:r>
      <w:proofErr w:type="spellEnd"/>
      <w:r w:rsidRPr="008049E7">
        <w:rPr>
          <w:sz w:val="24"/>
          <w:szCs w:val="24"/>
        </w:rPr>
        <w:t xml:space="preserve"> </w:t>
      </w:r>
      <w:proofErr w:type="spellStart"/>
      <w:r w:rsidRPr="008049E7">
        <w:rPr>
          <w:sz w:val="24"/>
          <w:szCs w:val="24"/>
        </w:rPr>
        <w:t>pharetra</w:t>
      </w:r>
      <w:proofErr w:type="spellEnd"/>
      <w:r w:rsidRPr="008049E7">
        <w:rPr>
          <w:sz w:val="24"/>
          <w:szCs w:val="24"/>
        </w:rPr>
        <w:t xml:space="preserve">. </w:t>
      </w:r>
      <w:proofErr w:type="spellStart"/>
      <w:r w:rsidRPr="008049E7">
        <w:rPr>
          <w:sz w:val="24"/>
          <w:szCs w:val="24"/>
        </w:rPr>
        <w:t>Condimentum</w:t>
      </w:r>
      <w:proofErr w:type="spellEnd"/>
      <w:r w:rsidRPr="008049E7">
        <w:rPr>
          <w:sz w:val="24"/>
          <w:szCs w:val="24"/>
        </w:rPr>
        <w:t xml:space="preserve"> </w:t>
      </w:r>
      <w:proofErr w:type="spellStart"/>
      <w:r w:rsidRPr="008049E7">
        <w:rPr>
          <w:sz w:val="24"/>
          <w:szCs w:val="24"/>
        </w:rPr>
        <w:t>lacinia</w:t>
      </w:r>
      <w:proofErr w:type="spellEnd"/>
      <w:r w:rsidRPr="008049E7">
        <w:rPr>
          <w:sz w:val="24"/>
          <w:szCs w:val="24"/>
        </w:rPr>
        <w:t xml:space="preserve"> </w:t>
      </w:r>
      <w:proofErr w:type="spellStart"/>
      <w:r w:rsidRPr="008049E7">
        <w:rPr>
          <w:sz w:val="24"/>
          <w:szCs w:val="24"/>
        </w:rPr>
        <w:t>quis</w:t>
      </w:r>
      <w:proofErr w:type="spellEnd"/>
      <w:r w:rsidRPr="008049E7">
        <w:rPr>
          <w:sz w:val="24"/>
          <w:szCs w:val="24"/>
        </w:rPr>
        <w:t xml:space="preserve"> vel eros. </w:t>
      </w:r>
      <w:proofErr w:type="spellStart"/>
      <w:r w:rsidRPr="008049E7">
        <w:rPr>
          <w:sz w:val="24"/>
          <w:szCs w:val="24"/>
        </w:rPr>
        <w:t>Vitae</w:t>
      </w:r>
      <w:proofErr w:type="spellEnd"/>
      <w:r w:rsidRPr="008049E7">
        <w:rPr>
          <w:sz w:val="24"/>
          <w:szCs w:val="24"/>
        </w:rPr>
        <w:t xml:space="preserve"> </w:t>
      </w:r>
      <w:proofErr w:type="spellStart"/>
      <w:r w:rsidRPr="008049E7">
        <w:rPr>
          <w:sz w:val="24"/>
          <w:szCs w:val="24"/>
        </w:rPr>
        <w:t>suscipit</w:t>
      </w:r>
      <w:proofErr w:type="spellEnd"/>
      <w:r w:rsidRPr="008049E7">
        <w:rPr>
          <w:sz w:val="24"/>
          <w:szCs w:val="24"/>
        </w:rPr>
        <w:t xml:space="preserve"> </w:t>
      </w:r>
      <w:proofErr w:type="spellStart"/>
      <w:r w:rsidRPr="008049E7">
        <w:rPr>
          <w:sz w:val="24"/>
          <w:szCs w:val="24"/>
        </w:rPr>
        <w:t>tellus</w:t>
      </w:r>
      <w:proofErr w:type="spellEnd"/>
      <w:r w:rsidRPr="008049E7">
        <w:rPr>
          <w:sz w:val="24"/>
          <w:szCs w:val="24"/>
        </w:rPr>
        <w:t xml:space="preserve"> </w:t>
      </w:r>
      <w:proofErr w:type="spellStart"/>
      <w:r w:rsidRPr="008049E7">
        <w:rPr>
          <w:sz w:val="24"/>
          <w:szCs w:val="24"/>
        </w:rPr>
        <w:t>mauris</w:t>
      </w:r>
      <w:proofErr w:type="spellEnd"/>
      <w:r w:rsidRPr="008049E7">
        <w:rPr>
          <w:sz w:val="24"/>
          <w:szCs w:val="24"/>
        </w:rPr>
        <w:t xml:space="preserve"> a diam </w:t>
      </w:r>
      <w:proofErr w:type="spellStart"/>
      <w:r w:rsidRPr="008049E7">
        <w:rPr>
          <w:sz w:val="24"/>
          <w:szCs w:val="24"/>
        </w:rPr>
        <w:t>maecenas</w:t>
      </w:r>
      <w:proofErr w:type="spellEnd"/>
      <w:r w:rsidRPr="008049E7">
        <w:rPr>
          <w:sz w:val="24"/>
          <w:szCs w:val="24"/>
        </w:rPr>
        <w:t xml:space="preserve"> </w:t>
      </w:r>
      <w:proofErr w:type="spellStart"/>
      <w:r w:rsidRPr="008049E7">
        <w:rPr>
          <w:sz w:val="24"/>
          <w:szCs w:val="24"/>
        </w:rPr>
        <w:t>sed</w:t>
      </w:r>
      <w:proofErr w:type="spellEnd"/>
      <w:r w:rsidRPr="008049E7">
        <w:rPr>
          <w:sz w:val="24"/>
          <w:szCs w:val="24"/>
        </w:rPr>
        <w:t xml:space="preserve"> enim. </w:t>
      </w:r>
      <w:proofErr w:type="spellStart"/>
      <w:r w:rsidRPr="008049E7">
        <w:rPr>
          <w:sz w:val="24"/>
          <w:szCs w:val="24"/>
        </w:rPr>
        <w:t>Luctus</w:t>
      </w:r>
      <w:proofErr w:type="spellEnd"/>
      <w:r w:rsidRPr="008049E7">
        <w:rPr>
          <w:sz w:val="24"/>
          <w:szCs w:val="24"/>
        </w:rPr>
        <w:t xml:space="preserve"> </w:t>
      </w:r>
      <w:proofErr w:type="spellStart"/>
      <w:r w:rsidRPr="008049E7">
        <w:rPr>
          <w:sz w:val="24"/>
          <w:szCs w:val="24"/>
        </w:rPr>
        <w:t>venenatis</w:t>
      </w:r>
      <w:proofErr w:type="spellEnd"/>
      <w:r w:rsidRPr="008049E7">
        <w:rPr>
          <w:sz w:val="24"/>
          <w:szCs w:val="24"/>
        </w:rPr>
        <w:t xml:space="preserve"> </w:t>
      </w:r>
      <w:proofErr w:type="spellStart"/>
      <w:r w:rsidRPr="008049E7">
        <w:rPr>
          <w:sz w:val="24"/>
          <w:szCs w:val="24"/>
        </w:rPr>
        <w:t>lectus</w:t>
      </w:r>
      <w:proofErr w:type="spellEnd"/>
      <w:r w:rsidRPr="008049E7">
        <w:rPr>
          <w:sz w:val="24"/>
          <w:szCs w:val="24"/>
        </w:rPr>
        <w:t xml:space="preserve"> </w:t>
      </w:r>
      <w:proofErr w:type="spellStart"/>
      <w:r w:rsidRPr="008049E7">
        <w:rPr>
          <w:sz w:val="24"/>
          <w:szCs w:val="24"/>
        </w:rPr>
        <w:t>magna</w:t>
      </w:r>
      <w:proofErr w:type="spellEnd"/>
      <w:r w:rsidRPr="008049E7">
        <w:rPr>
          <w:sz w:val="24"/>
          <w:szCs w:val="24"/>
        </w:rPr>
        <w:t xml:space="preserve"> </w:t>
      </w:r>
      <w:proofErr w:type="spellStart"/>
      <w:r w:rsidRPr="008049E7">
        <w:rPr>
          <w:sz w:val="24"/>
          <w:szCs w:val="24"/>
        </w:rPr>
        <w:t>fringilla</w:t>
      </w:r>
      <w:proofErr w:type="spellEnd"/>
      <w:r w:rsidRPr="008049E7">
        <w:rPr>
          <w:sz w:val="24"/>
          <w:szCs w:val="24"/>
        </w:rPr>
        <w:t xml:space="preserve">. </w:t>
      </w:r>
      <w:proofErr w:type="spellStart"/>
      <w:r w:rsidRPr="008049E7">
        <w:rPr>
          <w:sz w:val="24"/>
          <w:szCs w:val="24"/>
        </w:rPr>
        <w:t>Sapien</w:t>
      </w:r>
      <w:proofErr w:type="spellEnd"/>
      <w:r w:rsidRPr="008049E7">
        <w:rPr>
          <w:sz w:val="24"/>
          <w:szCs w:val="24"/>
        </w:rPr>
        <w:t xml:space="preserve"> et </w:t>
      </w:r>
      <w:proofErr w:type="spellStart"/>
      <w:r w:rsidRPr="008049E7">
        <w:rPr>
          <w:sz w:val="24"/>
          <w:szCs w:val="24"/>
        </w:rPr>
        <w:t>ligula</w:t>
      </w:r>
      <w:proofErr w:type="spellEnd"/>
      <w:r w:rsidRPr="008049E7">
        <w:rPr>
          <w:sz w:val="24"/>
          <w:szCs w:val="24"/>
        </w:rPr>
        <w:t xml:space="preserve"> </w:t>
      </w:r>
      <w:proofErr w:type="spellStart"/>
      <w:r w:rsidRPr="008049E7">
        <w:rPr>
          <w:sz w:val="24"/>
          <w:szCs w:val="24"/>
        </w:rPr>
        <w:t>ullamcorper</w:t>
      </w:r>
      <w:proofErr w:type="spellEnd"/>
      <w:r w:rsidRPr="008049E7">
        <w:rPr>
          <w:sz w:val="24"/>
          <w:szCs w:val="24"/>
        </w:rPr>
        <w:t xml:space="preserve"> </w:t>
      </w:r>
      <w:proofErr w:type="spellStart"/>
      <w:r w:rsidRPr="008049E7">
        <w:rPr>
          <w:sz w:val="24"/>
          <w:szCs w:val="24"/>
        </w:rPr>
        <w:t>malesuada</w:t>
      </w:r>
      <w:proofErr w:type="spellEnd"/>
      <w:r w:rsidRPr="008049E7">
        <w:rPr>
          <w:sz w:val="24"/>
          <w:szCs w:val="24"/>
        </w:rPr>
        <w:t xml:space="preserve"> </w:t>
      </w:r>
      <w:proofErr w:type="spellStart"/>
      <w:r w:rsidRPr="008049E7">
        <w:rPr>
          <w:sz w:val="24"/>
          <w:szCs w:val="24"/>
        </w:rPr>
        <w:t>proin</w:t>
      </w:r>
      <w:proofErr w:type="spellEnd"/>
      <w:r w:rsidRPr="008049E7">
        <w:rPr>
          <w:sz w:val="24"/>
          <w:szCs w:val="24"/>
        </w:rPr>
        <w:t xml:space="preserve"> </w:t>
      </w:r>
      <w:proofErr w:type="spellStart"/>
      <w:r w:rsidRPr="008049E7">
        <w:rPr>
          <w:sz w:val="24"/>
          <w:szCs w:val="24"/>
        </w:rPr>
        <w:t>libero</w:t>
      </w:r>
      <w:proofErr w:type="spellEnd"/>
      <w:r w:rsidRPr="008049E7">
        <w:rPr>
          <w:sz w:val="24"/>
          <w:szCs w:val="24"/>
        </w:rPr>
        <w:t xml:space="preserve"> nunc </w:t>
      </w:r>
      <w:proofErr w:type="spellStart"/>
      <w:r w:rsidRPr="008049E7">
        <w:rPr>
          <w:sz w:val="24"/>
          <w:szCs w:val="24"/>
        </w:rPr>
        <w:t>consequat</w:t>
      </w:r>
      <w:proofErr w:type="spellEnd"/>
      <w:r w:rsidRPr="008049E7">
        <w:rPr>
          <w:sz w:val="24"/>
          <w:szCs w:val="24"/>
        </w:rPr>
        <w:t xml:space="preserve"> </w:t>
      </w:r>
      <w:proofErr w:type="spellStart"/>
      <w:r w:rsidRPr="008049E7">
        <w:rPr>
          <w:sz w:val="24"/>
          <w:szCs w:val="24"/>
        </w:rPr>
        <w:t>interdum</w:t>
      </w:r>
      <w:proofErr w:type="spellEnd"/>
      <w:r w:rsidRPr="008049E7">
        <w:rPr>
          <w:sz w:val="24"/>
          <w:szCs w:val="24"/>
        </w:rPr>
        <w:t xml:space="preserve">. Sit </w:t>
      </w:r>
      <w:proofErr w:type="spellStart"/>
      <w:r w:rsidRPr="008049E7">
        <w:rPr>
          <w:sz w:val="24"/>
          <w:szCs w:val="24"/>
        </w:rPr>
        <w:t>amet</w:t>
      </w:r>
      <w:proofErr w:type="spellEnd"/>
      <w:r w:rsidRPr="008049E7">
        <w:rPr>
          <w:sz w:val="24"/>
          <w:szCs w:val="24"/>
        </w:rPr>
        <w:t xml:space="preserve"> </w:t>
      </w:r>
      <w:proofErr w:type="spellStart"/>
      <w:r w:rsidRPr="008049E7">
        <w:rPr>
          <w:sz w:val="24"/>
          <w:szCs w:val="24"/>
        </w:rPr>
        <w:t>porttitor</w:t>
      </w:r>
      <w:proofErr w:type="spellEnd"/>
      <w:r w:rsidRPr="008049E7">
        <w:rPr>
          <w:sz w:val="24"/>
          <w:szCs w:val="24"/>
        </w:rPr>
        <w:t xml:space="preserve"> </w:t>
      </w:r>
      <w:proofErr w:type="spellStart"/>
      <w:r w:rsidRPr="008049E7">
        <w:rPr>
          <w:sz w:val="24"/>
          <w:szCs w:val="24"/>
        </w:rPr>
        <w:t>eget</w:t>
      </w:r>
      <w:proofErr w:type="spellEnd"/>
      <w:r w:rsidRPr="008049E7">
        <w:rPr>
          <w:sz w:val="24"/>
          <w:szCs w:val="24"/>
        </w:rPr>
        <w:t xml:space="preserve"> </w:t>
      </w:r>
      <w:proofErr w:type="spellStart"/>
      <w:r w:rsidRPr="008049E7">
        <w:rPr>
          <w:sz w:val="24"/>
          <w:szCs w:val="24"/>
        </w:rPr>
        <w:t>dolor</w:t>
      </w:r>
      <w:proofErr w:type="spellEnd"/>
      <w:r w:rsidRPr="008049E7">
        <w:rPr>
          <w:sz w:val="24"/>
          <w:szCs w:val="24"/>
        </w:rPr>
        <w:t xml:space="preserve"> </w:t>
      </w:r>
      <w:proofErr w:type="spellStart"/>
      <w:r w:rsidRPr="008049E7">
        <w:rPr>
          <w:sz w:val="24"/>
          <w:szCs w:val="24"/>
        </w:rPr>
        <w:t>morbi</w:t>
      </w:r>
      <w:proofErr w:type="spellEnd"/>
      <w:r w:rsidRPr="008049E7">
        <w:rPr>
          <w:sz w:val="24"/>
          <w:szCs w:val="24"/>
        </w:rPr>
        <w:t xml:space="preserve">. Enim nunc </w:t>
      </w:r>
      <w:proofErr w:type="spellStart"/>
      <w:r w:rsidRPr="008049E7">
        <w:rPr>
          <w:sz w:val="24"/>
          <w:szCs w:val="24"/>
        </w:rPr>
        <w:t>faucibus</w:t>
      </w:r>
      <w:proofErr w:type="spellEnd"/>
      <w:r w:rsidRPr="008049E7">
        <w:rPr>
          <w:sz w:val="24"/>
          <w:szCs w:val="24"/>
        </w:rPr>
        <w:t xml:space="preserve"> a </w:t>
      </w:r>
      <w:proofErr w:type="spellStart"/>
      <w:r w:rsidRPr="008049E7">
        <w:rPr>
          <w:sz w:val="24"/>
          <w:szCs w:val="24"/>
        </w:rPr>
        <w:t>pellentesque</w:t>
      </w:r>
      <w:proofErr w:type="spellEnd"/>
      <w:r w:rsidRPr="008049E7">
        <w:rPr>
          <w:sz w:val="24"/>
          <w:szCs w:val="24"/>
        </w:rPr>
        <w:t xml:space="preserve"> sit </w:t>
      </w:r>
      <w:proofErr w:type="spellStart"/>
      <w:r w:rsidRPr="008049E7">
        <w:rPr>
          <w:sz w:val="24"/>
          <w:szCs w:val="24"/>
        </w:rPr>
        <w:t>amet</w:t>
      </w:r>
      <w:proofErr w:type="spellEnd"/>
      <w:r w:rsidRPr="008049E7">
        <w:rPr>
          <w:sz w:val="24"/>
          <w:szCs w:val="24"/>
        </w:rPr>
        <w:t xml:space="preserve"> </w:t>
      </w:r>
      <w:proofErr w:type="spellStart"/>
      <w:r w:rsidRPr="008049E7">
        <w:rPr>
          <w:sz w:val="24"/>
          <w:szCs w:val="24"/>
        </w:rPr>
        <w:t>porttitor</w:t>
      </w:r>
      <w:proofErr w:type="spellEnd"/>
      <w:r w:rsidRPr="008049E7">
        <w:rPr>
          <w:sz w:val="24"/>
          <w:szCs w:val="24"/>
        </w:rPr>
        <w:t xml:space="preserve"> </w:t>
      </w:r>
      <w:proofErr w:type="spellStart"/>
      <w:r w:rsidRPr="008049E7">
        <w:rPr>
          <w:sz w:val="24"/>
          <w:szCs w:val="24"/>
        </w:rPr>
        <w:t>eget</w:t>
      </w:r>
      <w:proofErr w:type="spellEnd"/>
      <w:r w:rsidRPr="008049E7">
        <w:rPr>
          <w:sz w:val="24"/>
          <w:szCs w:val="24"/>
        </w:rPr>
        <w:t xml:space="preserve"> </w:t>
      </w:r>
      <w:proofErr w:type="spellStart"/>
      <w:r w:rsidRPr="008049E7">
        <w:rPr>
          <w:sz w:val="24"/>
          <w:szCs w:val="24"/>
        </w:rPr>
        <w:t>dolor</w:t>
      </w:r>
      <w:proofErr w:type="spellEnd"/>
      <w:r w:rsidRPr="008049E7">
        <w:rPr>
          <w:sz w:val="24"/>
          <w:szCs w:val="24"/>
        </w:rPr>
        <w:t xml:space="preserve">. Nunc </w:t>
      </w:r>
      <w:proofErr w:type="spellStart"/>
      <w:r w:rsidRPr="008049E7">
        <w:rPr>
          <w:sz w:val="24"/>
          <w:szCs w:val="24"/>
        </w:rPr>
        <w:t>congue</w:t>
      </w:r>
      <w:proofErr w:type="spellEnd"/>
      <w:r w:rsidRPr="008049E7">
        <w:rPr>
          <w:sz w:val="24"/>
          <w:szCs w:val="24"/>
        </w:rPr>
        <w:t xml:space="preserve"> nisi </w:t>
      </w:r>
      <w:proofErr w:type="spellStart"/>
      <w:r w:rsidRPr="008049E7">
        <w:rPr>
          <w:sz w:val="24"/>
          <w:szCs w:val="24"/>
        </w:rPr>
        <w:t>vitae</w:t>
      </w:r>
      <w:proofErr w:type="spellEnd"/>
      <w:r w:rsidRPr="008049E7">
        <w:rPr>
          <w:sz w:val="24"/>
          <w:szCs w:val="24"/>
        </w:rPr>
        <w:t xml:space="preserve"> </w:t>
      </w:r>
      <w:proofErr w:type="spellStart"/>
      <w:r w:rsidRPr="008049E7">
        <w:rPr>
          <w:sz w:val="24"/>
          <w:szCs w:val="24"/>
        </w:rPr>
        <w:t>suscipit</w:t>
      </w:r>
      <w:proofErr w:type="spellEnd"/>
      <w:r w:rsidRPr="008049E7">
        <w:rPr>
          <w:sz w:val="24"/>
          <w:szCs w:val="24"/>
        </w:rPr>
        <w:t xml:space="preserve"> </w:t>
      </w:r>
      <w:proofErr w:type="spellStart"/>
      <w:r w:rsidRPr="008049E7">
        <w:rPr>
          <w:sz w:val="24"/>
          <w:szCs w:val="24"/>
        </w:rPr>
        <w:t>tellus</w:t>
      </w:r>
      <w:proofErr w:type="spellEnd"/>
      <w:r w:rsidRPr="008049E7">
        <w:rPr>
          <w:sz w:val="24"/>
          <w:szCs w:val="24"/>
        </w:rPr>
        <w:t xml:space="preserve">. </w:t>
      </w:r>
      <w:proofErr w:type="spellStart"/>
      <w:r w:rsidRPr="008049E7">
        <w:rPr>
          <w:sz w:val="24"/>
          <w:szCs w:val="24"/>
        </w:rPr>
        <w:t>Integer</w:t>
      </w:r>
      <w:proofErr w:type="spellEnd"/>
      <w:r w:rsidRPr="008049E7">
        <w:rPr>
          <w:sz w:val="24"/>
          <w:szCs w:val="24"/>
        </w:rPr>
        <w:t xml:space="preserve"> </w:t>
      </w:r>
      <w:proofErr w:type="spellStart"/>
      <w:r w:rsidRPr="008049E7">
        <w:rPr>
          <w:sz w:val="24"/>
          <w:szCs w:val="24"/>
        </w:rPr>
        <w:t>eget</w:t>
      </w:r>
      <w:proofErr w:type="spellEnd"/>
      <w:r w:rsidRPr="008049E7">
        <w:rPr>
          <w:sz w:val="24"/>
          <w:szCs w:val="24"/>
        </w:rPr>
        <w:t xml:space="preserve"> </w:t>
      </w:r>
      <w:proofErr w:type="spellStart"/>
      <w:r w:rsidRPr="008049E7">
        <w:rPr>
          <w:sz w:val="24"/>
          <w:szCs w:val="24"/>
        </w:rPr>
        <w:t>aliquet</w:t>
      </w:r>
      <w:proofErr w:type="spellEnd"/>
      <w:r w:rsidRPr="008049E7">
        <w:rPr>
          <w:sz w:val="24"/>
          <w:szCs w:val="24"/>
        </w:rPr>
        <w:t xml:space="preserve"> </w:t>
      </w:r>
      <w:proofErr w:type="spellStart"/>
      <w:r w:rsidRPr="008049E7">
        <w:rPr>
          <w:sz w:val="24"/>
          <w:szCs w:val="24"/>
        </w:rPr>
        <w:t>nibh</w:t>
      </w:r>
      <w:proofErr w:type="spellEnd"/>
      <w:r w:rsidRPr="008049E7">
        <w:rPr>
          <w:sz w:val="24"/>
          <w:szCs w:val="24"/>
        </w:rPr>
        <w:t xml:space="preserve"> </w:t>
      </w:r>
      <w:proofErr w:type="spellStart"/>
      <w:r w:rsidRPr="008049E7">
        <w:rPr>
          <w:sz w:val="24"/>
          <w:szCs w:val="24"/>
        </w:rPr>
        <w:t>praesent</w:t>
      </w:r>
      <w:proofErr w:type="spellEnd"/>
      <w:r w:rsidRPr="008049E7">
        <w:rPr>
          <w:sz w:val="24"/>
          <w:szCs w:val="24"/>
        </w:rPr>
        <w:t xml:space="preserve"> </w:t>
      </w:r>
      <w:proofErr w:type="spellStart"/>
      <w:r w:rsidRPr="008049E7">
        <w:rPr>
          <w:sz w:val="24"/>
          <w:szCs w:val="24"/>
        </w:rPr>
        <w:t>tristique</w:t>
      </w:r>
      <w:proofErr w:type="spellEnd"/>
      <w:r w:rsidRPr="008049E7">
        <w:rPr>
          <w:sz w:val="24"/>
          <w:szCs w:val="24"/>
        </w:rPr>
        <w:t xml:space="preserve"> </w:t>
      </w:r>
      <w:proofErr w:type="spellStart"/>
      <w:r w:rsidRPr="008049E7">
        <w:rPr>
          <w:sz w:val="24"/>
          <w:szCs w:val="24"/>
        </w:rPr>
        <w:t>magna</w:t>
      </w:r>
      <w:proofErr w:type="spellEnd"/>
      <w:r w:rsidRPr="008049E7">
        <w:rPr>
          <w:sz w:val="24"/>
          <w:szCs w:val="24"/>
        </w:rPr>
        <w:t xml:space="preserve">. Elit ut </w:t>
      </w:r>
      <w:proofErr w:type="spellStart"/>
      <w:r w:rsidRPr="008049E7">
        <w:rPr>
          <w:sz w:val="24"/>
          <w:szCs w:val="24"/>
        </w:rPr>
        <w:t>aliquam</w:t>
      </w:r>
      <w:proofErr w:type="spellEnd"/>
      <w:r w:rsidRPr="008049E7">
        <w:rPr>
          <w:sz w:val="24"/>
          <w:szCs w:val="24"/>
        </w:rPr>
        <w:t xml:space="preserve"> </w:t>
      </w:r>
      <w:proofErr w:type="spellStart"/>
      <w:r w:rsidRPr="008049E7">
        <w:rPr>
          <w:sz w:val="24"/>
          <w:szCs w:val="24"/>
        </w:rPr>
        <w:t>purus</w:t>
      </w:r>
      <w:proofErr w:type="spellEnd"/>
      <w:r w:rsidRPr="008049E7">
        <w:rPr>
          <w:sz w:val="24"/>
          <w:szCs w:val="24"/>
        </w:rPr>
        <w:t xml:space="preserve"> sit </w:t>
      </w:r>
      <w:proofErr w:type="spellStart"/>
      <w:r w:rsidRPr="008049E7">
        <w:rPr>
          <w:sz w:val="24"/>
          <w:szCs w:val="24"/>
        </w:rPr>
        <w:t>amet</w:t>
      </w:r>
      <w:proofErr w:type="spellEnd"/>
      <w:r w:rsidRPr="008049E7">
        <w:rPr>
          <w:sz w:val="24"/>
          <w:szCs w:val="24"/>
        </w:rPr>
        <w:t xml:space="preserve"> </w:t>
      </w:r>
      <w:proofErr w:type="spellStart"/>
      <w:r w:rsidRPr="008049E7">
        <w:rPr>
          <w:sz w:val="24"/>
          <w:szCs w:val="24"/>
        </w:rPr>
        <w:t>luctus</w:t>
      </w:r>
      <w:proofErr w:type="spellEnd"/>
      <w:r w:rsidRPr="008049E7">
        <w:rPr>
          <w:sz w:val="24"/>
          <w:szCs w:val="24"/>
        </w:rPr>
        <w:t xml:space="preserve"> </w:t>
      </w:r>
      <w:proofErr w:type="spellStart"/>
      <w:r w:rsidRPr="008049E7">
        <w:rPr>
          <w:sz w:val="24"/>
          <w:szCs w:val="24"/>
        </w:rPr>
        <w:t>venenatis</w:t>
      </w:r>
      <w:proofErr w:type="spellEnd"/>
      <w:r w:rsidRPr="008049E7">
        <w:rPr>
          <w:sz w:val="24"/>
          <w:szCs w:val="24"/>
        </w:rPr>
        <w:t xml:space="preserve">. Sem </w:t>
      </w:r>
      <w:proofErr w:type="spellStart"/>
      <w:r w:rsidRPr="008049E7">
        <w:rPr>
          <w:sz w:val="24"/>
          <w:szCs w:val="24"/>
        </w:rPr>
        <w:t>integer</w:t>
      </w:r>
      <w:proofErr w:type="spellEnd"/>
      <w:r w:rsidRPr="008049E7">
        <w:rPr>
          <w:sz w:val="24"/>
          <w:szCs w:val="24"/>
        </w:rPr>
        <w:t xml:space="preserve"> </w:t>
      </w:r>
    </w:p>
    <w:p w14:paraId="36C870A9" w14:textId="77777777" w:rsidR="00A54AF9" w:rsidRDefault="00A54AF9" w:rsidP="00A54AF9">
      <w:pPr>
        <w:pStyle w:val="BodyText"/>
        <w:spacing w:before="4"/>
        <w:rPr>
          <w:sz w:val="24"/>
          <w:szCs w:val="24"/>
        </w:rPr>
      </w:pPr>
      <w:r>
        <w:rPr>
          <w:b/>
          <w:bCs/>
          <w:sz w:val="24"/>
          <w:szCs w:val="24"/>
        </w:rPr>
        <w:tab/>
        <w:t>Literatura in viri</w:t>
      </w:r>
      <w:r w:rsidRPr="008049E7">
        <w:rPr>
          <w:sz w:val="24"/>
          <w:szCs w:val="24"/>
        </w:rPr>
        <w:t>:</w:t>
      </w:r>
    </w:p>
    <w:p w14:paraId="4296E002" w14:textId="77777777" w:rsidR="00A54AF9" w:rsidRDefault="00A54AF9" w:rsidP="00A54AF9">
      <w:pPr>
        <w:tabs>
          <w:tab w:val="left" w:pos="284"/>
        </w:tabs>
        <w:ind w:left="720" w:hanging="284"/>
        <w:rPr>
          <w:b/>
          <w:bCs/>
          <w:sz w:val="24"/>
          <w:szCs w:val="24"/>
        </w:rPr>
      </w:pPr>
      <w:r>
        <w:rPr>
          <w:b/>
          <w:bCs/>
          <w:sz w:val="24"/>
          <w:szCs w:val="24"/>
        </w:rPr>
        <w:tab/>
      </w:r>
      <w:r w:rsidRPr="00FC2D4D">
        <w:rPr>
          <w:rFonts w:cs="Times New Roman"/>
        </w:rPr>
        <w:t xml:space="preserve">de Groot, M., Ogris, N., 2019. Short-term </w:t>
      </w:r>
      <w:proofErr w:type="spellStart"/>
      <w:r w:rsidRPr="00FC2D4D">
        <w:rPr>
          <w:rFonts w:cs="Times New Roman"/>
        </w:rPr>
        <w:t>forecasting</w:t>
      </w:r>
      <w:proofErr w:type="spellEnd"/>
      <w:r w:rsidRPr="00FC2D4D">
        <w:rPr>
          <w:rFonts w:cs="Times New Roman"/>
        </w:rPr>
        <w:t xml:space="preserve"> of bark </w:t>
      </w:r>
      <w:proofErr w:type="spellStart"/>
      <w:r w:rsidRPr="00FC2D4D">
        <w:rPr>
          <w:rFonts w:cs="Times New Roman"/>
        </w:rPr>
        <w:t>beetle</w:t>
      </w:r>
      <w:proofErr w:type="spellEnd"/>
      <w:r w:rsidRPr="00FC2D4D">
        <w:rPr>
          <w:rFonts w:cs="Times New Roman"/>
        </w:rPr>
        <w:t xml:space="preserve"> </w:t>
      </w:r>
      <w:proofErr w:type="spellStart"/>
      <w:r w:rsidRPr="00FC2D4D">
        <w:rPr>
          <w:rFonts w:cs="Times New Roman"/>
        </w:rPr>
        <w:t>outbreaks</w:t>
      </w:r>
      <w:proofErr w:type="spellEnd"/>
      <w:r w:rsidRPr="00FC2D4D">
        <w:rPr>
          <w:rFonts w:cs="Times New Roman"/>
        </w:rPr>
        <w:t xml:space="preserve"> on </w:t>
      </w:r>
      <w:proofErr w:type="spellStart"/>
      <w:r w:rsidRPr="00FC2D4D">
        <w:rPr>
          <w:rFonts w:cs="Times New Roman"/>
        </w:rPr>
        <w:t>two</w:t>
      </w:r>
      <w:proofErr w:type="spellEnd"/>
      <w:r w:rsidRPr="00FC2D4D">
        <w:rPr>
          <w:rFonts w:cs="Times New Roman"/>
        </w:rPr>
        <w:t xml:space="preserve"> </w:t>
      </w:r>
      <w:proofErr w:type="spellStart"/>
      <w:r w:rsidRPr="00FC2D4D">
        <w:rPr>
          <w:rFonts w:cs="Times New Roman"/>
        </w:rPr>
        <w:t>economically</w:t>
      </w:r>
      <w:proofErr w:type="spellEnd"/>
      <w:r w:rsidRPr="00FC2D4D">
        <w:rPr>
          <w:rFonts w:cs="Times New Roman"/>
        </w:rPr>
        <w:t xml:space="preserve"> </w:t>
      </w:r>
      <w:proofErr w:type="spellStart"/>
      <w:r w:rsidRPr="00FC2D4D">
        <w:rPr>
          <w:rFonts w:cs="Times New Roman"/>
        </w:rPr>
        <w:t>important</w:t>
      </w:r>
      <w:proofErr w:type="spellEnd"/>
      <w:r w:rsidRPr="00FC2D4D">
        <w:rPr>
          <w:rFonts w:cs="Times New Roman"/>
        </w:rPr>
        <w:t xml:space="preserve"> </w:t>
      </w:r>
      <w:proofErr w:type="spellStart"/>
      <w:r w:rsidRPr="00FC2D4D">
        <w:rPr>
          <w:rFonts w:cs="Times New Roman"/>
        </w:rPr>
        <w:t>conifer</w:t>
      </w:r>
      <w:proofErr w:type="spellEnd"/>
      <w:r w:rsidRPr="00FC2D4D">
        <w:rPr>
          <w:rFonts w:cs="Times New Roman"/>
        </w:rPr>
        <w:t xml:space="preserve"> </w:t>
      </w:r>
      <w:proofErr w:type="spellStart"/>
      <w:r w:rsidRPr="00FC2D4D">
        <w:rPr>
          <w:rFonts w:cs="Times New Roman"/>
        </w:rPr>
        <w:t>tree</w:t>
      </w:r>
      <w:proofErr w:type="spellEnd"/>
      <w:r w:rsidRPr="00FC2D4D">
        <w:rPr>
          <w:rFonts w:cs="Times New Roman"/>
        </w:rPr>
        <w:t xml:space="preserve"> </w:t>
      </w:r>
      <w:proofErr w:type="spellStart"/>
      <w:r w:rsidRPr="00FC2D4D">
        <w:rPr>
          <w:rFonts w:cs="Times New Roman"/>
        </w:rPr>
        <w:t>species</w:t>
      </w:r>
      <w:proofErr w:type="spellEnd"/>
      <w:r w:rsidRPr="00FC2D4D">
        <w:rPr>
          <w:rFonts w:cs="Times New Roman"/>
        </w:rPr>
        <w:t xml:space="preserve">. </w:t>
      </w:r>
      <w:proofErr w:type="spellStart"/>
      <w:r w:rsidRPr="00FC2D4D">
        <w:rPr>
          <w:rFonts w:cs="Times New Roman"/>
        </w:rPr>
        <w:t>Forest</w:t>
      </w:r>
      <w:proofErr w:type="spellEnd"/>
      <w:r w:rsidRPr="00FC2D4D">
        <w:rPr>
          <w:rFonts w:cs="Times New Roman"/>
        </w:rPr>
        <w:t xml:space="preserve"> </w:t>
      </w:r>
      <w:proofErr w:type="spellStart"/>
      <w:r w:rsidRPr="00FC2D4D">
        <w:rPr>
          <w:rFonts w:cs="Times New Roman"/>
        </w:rPr>
        <w:t>Ecology</w:t>
      </w:r>
      <w:proofErr w:type="spellEnd"/>
      <w:r w:rsidRPr="00FC2D4D">
        <w:rPr>
          <w:rFonts w:cs="Times New Roman"/>
        </w:rPr>
        <w:t xml:space="preserve"> </w:t>
      </w:r>
      <w:proofErr w:type="spellStart"/>
      <w:r w:rsidRPr="00FC2D4D">
        <w:rPr>
          <w:rFonts w:cs="Times New Roman"/>
        </w:rPr>
        <w:t>and</w:t>
      </w:r>
      <w:proofErr w:type="spellEnd"/>
      <w:r w:rsidRPr="00FC2D4D">
        <w:rPr>
          <w:rFonts w:cs="Times New Roman"/>
        </w:rPr>
        <w:t xml:space="preserve"> Management 450, 117495. https://doi.org/10.1016/j.foreco.2019.117495</w:t>
      </w:r>
    </w:p>
    <w:p w14:paraId="2B8EDAF0" w14:textId="4451EDF6" w:rsidR="00A54AF9" w:rsidRPr="008049E7" w:rsidRDefault="00A54AF9" w:rsidP="00A54AF9">
      <w:pPr>
        <w:pStyle w:val="BodyText"/>
        <w:spacing w:before="4"/>
        <w:ind w:firstLine="720"/>
        <w:rPr>
          <w:sz w:val="24"/>
          <w:szCs w:val="24"/>
        </w:rPr>
      </w:pPr>
      <w:r w:rsidRPr="008049E7">
        <w:rPr>
          <w:b/>
          <w:bCs/>
          <w:sz w:val="24"/>
          <w:szCs w:val="24"/>
        </w:rPr>
        <w:t>Ključne besede</w:t>
      </w:r>
      <w:r w:rsidRPr="008049E7">
        <w:rPr>
          <w:sz w:val="24"/>
          <w:szCs w:val="24"/>
        </w:rPr>
        <w:t xml:space="preserve">: </w:t>
      </w:r>
      <w:r>
        <w:rPr>
          <w:sz w:val="24"/>
          <w:szCs w:val="24"/>
        </w:rPr>
        <w:t xml:space="preserve">V eni vrsti, </w:t>
      </w:r>
      <w:proofErr w:type="spellStart"/>
      <w:r>
        <w:rPr>
          <w:sz w:val="24"/>
          <w:szCs w:val="24"/>
        </w:rPr>
        <w:t>Calibri</w:t>
      </w:r>
      <w:proofErr w:type="spellEnd"/>
      <w:r>
        <w:rPr>
          <w:sz w:val="24"/>
          <w:szCs w:val="24"/>
        </w:rPr>
        <w:t xml:space="preserve"> 12</w:t>
      </w:r>
    </w:p>
    <w:p w14:paraId="22720547" w14:textId="77777777" w:rsidR="00A54AF9" w:rsidRDefault="00A54AF9" w:rsidP="00A54AF9">
      <w:pPr>
        <w:pStyle w:val="BodyText"/>
        <w:spacing w:before="4"/>
        <w:ind w:firstLine="720"/>
        <w:rPr>
          <w:b/>
          <w:bCs/>
          <w:sz w:val="24"/>
          <w:szCs w:val="24"/>
        </w:rPr>
      </w:pPr>
    </w:p>
    <w:p w14:paraId="38690374" w14:textId="0793989A" w:rsidR="002A02CC" w:rsidRDefault="00A54AF9" w:rsidP="00A80433">
      <w:pPr>
        <w:ind w:left="720"/>
        <w:jc w:val="both"/>
      </w:pPr>
      <w:r w:rsidRPr="008049E7">
        <w:rPr>
          <w:b/>
          <w:bCs/>
          <w:sz w:val="24"/>
          <w:szCs w:val="24"/>
        </w:rPr>
        <w:t>Zahvale</w:t>
      </w:r>
      <w:r w:rsidRPr="008049E7">
        <w:rPr>
          <w:sz w:val="24"/>
          <w:szCs w:val="24"/>
        </w:rPr>
        <w:t>:</w:t>
      </w:r>
      <w:r w:rsidRPr="008049E7">
        <w:rPr>
          <w:b/>
          <w:bCs/>
          <w:sz w:val="24"/>
          <w:szCs w:val="24"/>
        </w:rPr>
        <w:t xml:space="preserve"> </w:t>
      </w:r>
      <w:r>
        <w:rPr>
          <w:sz w:val="24"/>
          <w:szCs w:val="24"/>
        </w:rPr>
        <w:t xml:space="preserve">Največ 50 besed, </w:t>
      </w:r>
      <w:proofErr w:type="spellStart"/>
      <w:r>
        <w:rPr>
          <w:sz w:val="24"/>
          <w:szCs w:val="24"/>
        </w:rPr>
        <w:t>Calibri</w:t>
      </w:r>
      <w:proofErr w:type="spellEnd"/>
      <w:r>
        <w:rPr>
          <w:sz w:val="24"/>
          <w:szCs w:val="24"/>
        </w:rPr>
        <w:t xml:space="preserve"> 12</w:t>
      </w:r>
    </w:p>
    <w:sectPr w:rsidR="002A02CC">
      <w:headerReference w:type="default" r:id="rId14"/>
      <w:pgSz w:w="11911" w:h="16841"/>
      <w:pgMar w:top="1690" w:right="1523" w:bottom="410" w:left="4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59FD" w14:textId="77777777" w:rsidR="007F335D" w:rsidRDefault="007F335D" w:rsidP="00E60298">
      <w:pPr>
        <w:spacing w:after="0" w:line="240" w:lineRule="auto"/>
      </w:pPr>
      <w:r>
        <w:separator/>
      </w:r>
    </w:p>
  </w:endnote>
  <w:endnote w:type="continuationSeparator" w:id="0">
    <w:p w14:paraId="1A386959" w14:textId="77777777" w:rsidR="007F335D" w:rsidRDefault="007F335D" w:rsidP="00E6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D230" w14:textId="77777777" w:rsidR="007F335D" w:rsidRDefault="007F335D" w:rsidP="00E60298">
      <w:pPr>
        <w:spacing w:after="0" w:line="240" w:lineRule="auto"/>
      </w:pPr>
      <w:r>
        <w:separator/>
      </w:r>
    </w:p>
  </w:footnote>
  <w:footnote w:type="continuationSeparator" w:id="0">
    <w:p w14:paraId="75006C22" w14:textId="77777777" w:rsidR="007F335D" w:rsidRDefault="007F335D" w:rsidP="00E60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13E0" w14:textId="1465DAD3" w:rsidR="00E60298" w:rsidRDefault="00317673" w:rsidP="00317673">
    <w:pPr>
      <w:pStyle w:val="Header"/>
    </w:pPr>
    <w:r>
      <w:rPr>
        <w:noProof/>
      </w:rPr>
      <w:drawing>
        <wp:anchor distT="0" distB="0" distL="114300" distR="114300" simplePos="0" relativeHeight="251660288" behindDoc="0" locked="0" layoutInCell="1" allowOverlap="0" wp14:anchorId="17708AD1" wp14:editId="76919230">
          <wp:simplePos x="0" y="0"/>
          <wp:positionH relativeFrom="margin">
            <wp:posOffset>2802890</wp:posOffset>
          </wp:positionH>
          <wp:positionV relativeFrom="margin">
            <wp:posOffset>-555625</wp:posOffset>
          </wp:positionV>
          <wp:extent cx="717550" cy="709930"/>
          <wp:effectExtent l="0" t="0" r="6350" b="0"/>
          <wp:wrapSquare wrapText="bothSides"/>
          <wp:docPr id="13" name="Picture 13"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pic:nvPicPr>
                <pic:blipFill>
                  <a:blip r:embed="rId1"/>
                  <a:stretch>
                    <a:fillRect/>
                  </a:stretch>
                </pic:blipFill>
                <pic:spPr>
                  <a:xfrm>
                    <a:off x="0" y="0"/>
                    <a:ext cx="717550" cy="709930"/>
                  </a:xfrm>
                  <a:prstGeom prst="rect">
                    <a:avLst/>
                  </a:prstGeom>
                </pic:spPr>
              </pic:pic>
            </a:graphicData>
          </a:graphic>
        </wp:anchor>
      </w:drawing>
    </w:r>
    <w:r>
      <w:rPr>
        <w:noProof/>
      </w:rPr>
      <w:drawing>
        <wp:anchor distT="0" distB="0" distL="114300" distR="114300" simplePos="0" relativeHeight="251661312" behindDoc="0" locked="0" layoutInCell="1" allowOverlap="0" wp14:anchorId="78EDAB5E" wp14:editId="7285B189">
          <wp:simplePos x="0" y="0"/>
          <wp:positionH relativeFrom="page">
            <wp:posOffset>472440</wp:posOffset>
          </wp:positionH>
          <wp:positionV relativeFrom="page">
            <wp:posOffset>624205</wp:posOffset>
          </wp:positionV>
          <wp:extent cx="808927" cy="603885"/>
          <wp:effectExtent l="0" t="0" r="0" b="0"/>
          <wp:wrapTopAndBottom/>
          <wp:docPr id="15" name="Picture 15" descr="A picture containing text, night sky&#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night sky&#10;&#10;Description automatically generated"/>
                  <pic:cNvPicPr/>
                </pic:nvPicPr>
                <pic:blipFill>
                  <a:blip r:embed="rId2"/>
                  <a:stretch>
                    <a:fillRect/>
                  </a:stretch>
                </pic:blipFill>
                <pic:spPr>
                  <a:xfrm>
                    <a:off x="0" y="0"/>
                    <a:ext cx="808927" cy="603885"/>
                  </a:xfrm>
                  <a:prstGeom prst="rect">
                    <a:avLst/>
                  </a:prstGeom>
                </pic:spPr>
              </pic:pic>
            </a:graphicData>
          </a:graphic>
        </wp:anchor>
      </w:drawing>
    </w:r>
    <w:r>
      <w:rPr>
        <w:noProof/>
      </w:rPr>
      <w:drawing>
        <wp:anchor distT="0" distB="0" distL="114300" distR="114300" simplePos="0" relativeHeight="251662336" behindDoc="0" locked="0" layoutInCell="1" allowOverlap="1" wp14:anchorId="6545EFB5" wp14:editId="0D7B758F">
          <wp:simplePos x="0" y="0"/>
          <wp:positionH relativeFrom="column">
            <wp:posOffset>5113020</wp:posOffset>
          </wp:positionH>
          <wp:positionV relativeFrom="paragraph">
            <wp:posOffset>320040</wp:posOffset>
          </wp:positionV>
          <wp:extent cx="1706380" cy="317379"/>
          <wp:effectExtent l="0" t="0" r="0" b="6985"/>
          <wp:wrapNone/>
          <wp:docPr id="573713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5336" cy="3190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17AAF"/>
    <w:multiLevelType w:val="hybridMultilevel"/>
    <w:tmpl w:val="8F4E12C4"/>
    <w:lvl w:ilvl="0" w:tplc="C2DCE5EE">
      <w:start w:val="5"/>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4534206"/>
    <w:multiLevelType w:val="multilevel"/>
    <w:tmpl w:val="5E40594C"/>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abstractNum w:abstractNumId="2" w15:restartNumberingAfterBreak="0">
    <w:nsid w:val="78D37A46"/>
    <w:multiLevelType w:val="hybridMultilevel"/>
    <w:tmpl w:val="2750B07E"/>
    <w:lvl w:ilvl="0" w:tplc="E774F33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0218381">
    <w:abstractNumId w:val="2"/>
  </w:num>
  <w:num w:numId="2" w16cid:durableId="1081289943">
    <w:abstractNumId w:val="0"/>
  </w:num>
  <w:num w:numId="3" w16cid:durableId="72163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wMTUxNzcxMDcwM7BQ0lEKTi0uzszPAykwrAUASbSH1SwAAAA="/>
  </w:docVars>
  <w:rsids>
    <w:rsidRoot w:val="002A02CC"/>
    <w:rsid w:val="000764BF"/>
    <w:rsid w:val="000B1B96"/>
    <w:rsid w:val="000F54D2"/>
    <w:rsid w:val="00113208"/>
    <w:rsid w:val="002135F7"/>
    <w:rsid w:val="00242E3A"/>
    <w:rsid w:val="002A02CC"/>
    <w:rsid w:val="002D7387"/>
    <w:rsid w:val="002E5B83"/>
    <w:rsid w:val="002F2840"/>
    <w:rsid w:val="00317673"/>
    <w:rsid w:val="00337EB3"/>
    <w:rsid w:val="003E0932"/>
    <w:rsid w:val="004222C8"/>
    <w:rsid w:val="00503222"/>
    <w:rsid w:val="0050744E"/>
    <w:rsid w:val="00534B1D"/>
    <w:rsid w:val="00611094"/>
    <w:rsid w:val="00765FC6"/>
    <w:rsid w:val="00797EA1"/>
    <w:rsid w:val="007F335D"/>
    <w:rsid w:val="00890AE0"/>
    <w:rsid w:val="0091511E"/>
    <w:rsid w:val="00925254"/>
    <w:rsid w:val="00964CB1"/>
    <w:rsid w:val="009A4926"/>
    <w:rsid w:val="00A54AF9"/>
    <w:rsid w:val="00A80433"/>
    <w:rsid w:val="00AF4077"/>
    <w:rsid w:val="00CE6A61"/>
    <w:rsid w:val="00CF076C"/>
    <w:rsid w:val="00DB4ECE"/>
    <w:rsid w:val="00E60298"/>
    <w:rsid w:val="00FC1F1F"/>
    <w:rsid w:val="00FE3F1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0F6BA"/>
  <w15:docId w15:val="{81990574-FE40-4A51-A165-4A062D13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0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298"/>
    <w:rPr>
      <w:rFonts w:ascii="Calibri" w:eastAsia="Calibri" w:hAnsi="Calibri" w:cs="Calibri"/>
      <w:color w:val="000000"/>
    </w:rPr>
  </w:style>
  <w:style w:type="paragraph" w:styleId="Footer">
    <w:name w:val="footer"/>
    <w:basedOn w:val="Normal"/>
    <w:link w:val="FooterChar"/>
    <w:uiPriority w:val="99"/>
    <w:unhideWhenUsed/>
    <w:rsid w:val="00E60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298"/>
    <w:rPr>
      <w:rFonts w:ascii="Calibri" w:eastAsia="Calibri" w:hAnsi="Calibri" w:cs="Calibri"/>
      <w:color w:val="000000"/>
    </w:rPr>
  </w:style>
  <w:style w:type="paragraph" w:styleId="BodyText">
    <w:name w:val="Body Text"/>
    <w:basedOn w:val="Normal"/>
    <w:link w:val="BodyTextChar"/>
    <w:uiPriority w:val="1"/>
    <w:qFormat/>
    <w:rsid w:val="00A54AF9"/>
    <w:pPr>
      <w:widowControl w:val="0"/>
      <w:autoSpaceDE w:val="0"/>
      <w:autoSpaceDN w:val="0"/>
      <w:spacing w:after="0" w:line="240" w:lineRule="auto"/>
    </w:pPr>
    <w:rPr>
      <w:color w:val="auto"/>
      <w:lang w:bidi="sl-SI"/>
    </w:rPr>
  </w:style>
  <w:style w:type="character" w:customStyle="1" w:styleId="BodyTextChar">
    <w:name w:val="Body Text Char"/>
    <w:basedOn w:val="DefaultParagraphFont"/>
    <w:link w:val="BodyText"/>
    <w:uiPriority w:val="1"/>
    <w:rsid w:val="00A54AF9"/>
    <w:rPr>
      <w:rFonts w:ascii="Calibri" w:eastAsia="Calibri" w:hAnsi="Calibri" w:cs="Calibri"/>
      <w:lang w:bidi="sl-SI"/>
    </w:rPr>
  </w:style>
  <w:style w:type="paragraph" w:styleId="ListParagraph">
    <w:name w:val="List Paragraph"/>
    <w:basedOn w:val="Normal"/>
    <w:uiPriority w:val="1"/>
    <w:qFormat/>
    <w:rsid w:val="00A54AF9"/>
    <w:pPr>
      <w:widowControl w:val="0"/>
      <w:autoSpaceDE w:val="0"/>
      <w:autoSpaceDN w:val="0"/>
      <w:spacing w:after="0" w:line="240" w:lineRule="auto"/>
    </w:pPr>
    <w:rPr>
      <w:color w:val="auto"/>
      <w:lang w:bidi="sl-SI"/>
    </w:rPr>
  </w:style>
  <w:style w:type="table" w:styleId="TableGrid0">
    <w:name w:val="Table Grid"/>
    <w:basedOn w:val="TableNormal"/>
    <w:uiPriority w:val="39"/>
    <w:rsid w:val="009A4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54D2"/>
    <w:rPr>
      <w:color w:val="0563C1" w:themeColor="hyperlink"/>
      <w:u w:val="single"/>
    </w:rPr>
  </w:style>
  <w:style w:type="character" w:styleId="UnresolvedMention">
    <w:name w:val="Unresolved Mention"/>
    <w:basedOn w:val="DefaultParagraphFont"/>
    <w:uiPriority w:val="99"/>
    <w:semiHidden/>
    <w:unhideWhenUsed/>
    <w:rsid w:val="000F5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84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eli.kerzic@bf.uni-lj.si"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cid:image001.png@01DC9682.6A94BE0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3840</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Hojka Kraigher</dc:creator>
  <cp:keywords/>
  <cp:lastModifiedBy>Mihajlovich Humar</cp:lastModifiedBy>
  <cp:revision>2</cp:revision>
  <dcterms:created xsi:type="dcterms:W3CDTF">2026-04-13T18:30:00Z</dcterms:created>
  <dcterms:modified xsi:type="dcterms:W3CDTF">2026-04-13T18:30:00Z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2a57bd238a35bfb84864fc25550698b38040a94fd19959c18e0c60fe15a30aa5</vt:lpwstr>
  </property>
</Properties>
</file>