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0E7" w:rsidRPr="00A235DA" w:rsidRDefault="003410E7" w:rsidP="003410E7">
      <w:pPr>
        <w:jc w:val="both"/>
        <w:rPr>
          <w:rFonts w:ascii="Verdana" w:hAnsi="Verdana"/>
          <w:b/>
        </w:rPr>
      </w:pPr>
      <w:bookmarkStart w:id="0" w:name="_GoBack"/>
      <w:bookmarkEnd w:id="0"/>
      <w:r w:rsidRPr="00A235DA">
        <w:rPr>
          <w:rFonts w:ascii="Verdana" w:hAnsi="Verdana"/>
          <w:b/>
          <w:sz w:val="20"/>
        </w:rPr>
        <w:t xml:space="preserve">Naslov prispevka </w:t>
      </w:r>
      <w:r w:rsidRPr="00A235DA">
        <w:rPr>
          <w:rFonts w:ascii="Verdana" w:hAnsi="Verdana"/>
          <w:b/>
          <w:color w:val="00B050"/>
          <w:sz w:val="20"/>
        </w:rPr>
        <w:t>(pisava Verdana 10, krepko</w:t>
      </w:r>
      <w:r w:rsidR="003263EA" w:rsidRPr="00A235DA">
        <w:rPr>
          <w:rFonts w:ascii="Verdana" w:hAnsi="Verdana"/>
          <w:b/>
          <w:color w:val="00B050"/>
          <w:sz w:val="20"/>
        </w:rPr>
        <w:t>, dolžina največ dve vrstici</w:t>
      </w:r>
      <w:r w:rsidRPr="00A235DA">
        <w:rPr>
          <w:rFonts w:ascii="Verdana" w:hAnsi="Verdana"/>
          <w:b/>
          <w:color w:val="00B050"/>
          <w:sz w:val="20"/>
        </w:rPr>
        <w:t>)</w:t>
      </w:r>
    </w:p>
    <w:p w:rsidR="003410E7" w:rsidRPr="00A235DA" w:rsidRDefault="003410E7" w:rsidP="003410E7">
      <w:pPr>
        <w:jc w:val="both"/>
        <w:rPr>
          <w:rFonts w:ascii="Verdana" w:hAnsi="Verdana"/>
          <w:sz w:val="16"/>
        </w:rPr>
      </w:pPr>
      <w:r w:rsidRPr="00A235DA">
        <w:rPr>
          <w:rFonts w:ascii="Verdana" w:hAnsi="Verdana"/>
          <w:sz w:val="16"/>
        </w:rPr>
        <w:t>Ime Priimek</w:t>
      </w:r>
      <w:r w:rsidR="0099758B" w:rsidRPr="00A235DA">
        <w:rPr>
          <w:rFonts w:ascii="Verdana" w:hAnsi="Verdana"/>
          <w:sz w:val="16"/>
          <w:vertAlign w:val="superscript"/>
        </w:rPr>
        <w:t xml:space="preserve"> 1</w:t>
      </w:r>
      <w:r w:rsidRPr="00A235DA">
        <w:rPr>
          <w:rFonts w:ascii="Verdana" w:hAnsi="Verdana"/>
          <w:sz w:val="16"/>
        </w:rPr>
        <w:t>, Ime Priimek</w:t>
      </w:r>
      <w:r w:rsidR="0099758B" w:rsidRPr="00A235DA">
        <w:rPr>
          <w:rFonts w:ascii="Verdana" w:hAnsi="Verdana"/>
          <w:sz w:val="16"/>
          <w:vertAlign w:val="superscript"/>
        </w:rPr>
        <w:t xml:space="preserve"> 2</w:t>
      </w:r>
      <w:r w:rsidRPr="00A235DA">
        <w:rPr>
          <w:rFonts w:ascii="Verdana" w:hAnsi="Verdana"/>
          <w:sz w:val="16"/>
        </w:rPr>
        <w:t>, Ime Priimek</w:t>
      </w:r>
      <w:r w:rsidR="0099758B" w:rsidRPr="00A235DA">
        <w:rPr>
          <w:rFonts w:ascii="Verdana" w:hAnsi="Verdana"/>
          <w:sz w:val="16"/>
          <w:vertAlign w:val="superscript"/>
        </w:rPr>
        <w:t xml:space="preserve"> 1</w:t>
      </w:r>
      <w:r w:rsidRPr="00A235DA">
        <w:rPr>
          <w:rFonts w:ascii="Verdana" w:hAnsi="Verdana"/>
          <w:sz w:val="16"/>
        </w:rPr>
        <w:t xml:space="preserve"> </w:t>
      </w:r>
      <w:r w:rsidRPr="00A235DA">
        <w:rPr>
          <w:rFonts w:ascii="Verdana" w:hAnsi="Verdana"/>
          <w:color w:val="00B050"/>
          <w:sz w:val="16"/>
        </w:rPr>
        <w:t>(pisava Verdana</w:t>
      </w:r>
      <w:r w:rsidR="002F61FD">
        <w:rPr>
          <w:rFonts w:ascii="Verdana" w:hAnsi="Verdana"/>
          <w:color w:val="00B050"/>
          <w:sz w:val="16"/>
        </w:rPr>
        <w:t>, velikost</w:t>
      </w:r>
      <w:r w:rsidRPr="00A235DA">
        <w:rPr>
          <w:rFonts w:ascii="Verdana" w:hAnsi="Verdana"/>
          <w:color w:val="00B050"/>
          <w:sz w:val="16"/>
        </w:rPr>
        <w:t xml:space="preserve"> 8)</w:t>
      </w:r>
    </w:p>
    <w:p w:rsidR="003410E7" w:rsidRPr="00A235DA" w:rsidRDefault="0099758B" w:rsidP="003410E7">
      <w:pPr>
        <w:jc w:val="both"/>
        <w:rPr>
          <w:rFonts w:ascii="Verdana" w:hAnsi="Verdana"/>
          <w:i/>
          <w:color w:val="00B050"/>
          <w:sz w:val="16"/>
        </w:rPr>
      </w:pPr>
      <w:r w:rsidRPr="00A235DA">
        <w:rPr>
          <w:rFonts w:ascii="Verdana" w:hAnsi="Verdana"/>
          <w:sz w:val="16"/>
          <w:vertAlign w:val="superscript"/>
        </w:rPr>
        <w:t xml:space="preserve">1 </w:t>
      </w:r>
      <w:r w:rsidR="00976180" w:rsidRPr="00A235DA">
        <w:rPr>
          <w:rFonts w:ascii="Verdana" w:hAnsi="Verdana"/>
          <w:i/>
          <w:sz w:val="16"/>
        </w:rPr>
        <w:t>Univerza v Ljubljani</w:t>
      </w:r>
      <w:r w:rsidR="003410E7" w:rsidRPr="00A235DA">
        <w:rPr>
          <w:rFonts w:ascii="Verdana" w:hAnsi="Verdana"/>
          <w:i/>
          <w:sz w:val="16"/>
        </w:rPr>
        <w:t xml:space="preserve">, </w:t>
      </w:r>
      <w:r w:rsidR="00976180" w:rsidRPr="00A235DA">
        <w:rPr>
          <w:rFonts w:ascii="Verdana" w:hAnsi="Verdana"/>
          <w:i/>
          <w:sz w:val="16"/>
        </w:rPr>
        <w:t>Biotehniška fakulteta</w:t>
      </w:r>
      <w:r w:rsidR="003410E7" w:rsidRPr="00A235DA">
        <w:rPr>
          <w:rFonts w:ascii="Verdana" w:hAnsi="Verdana"/>
          <w:i/>
          <w:sz w:val="16"/>
        </w:rPr>
        <w:t xml:space="preserve">, </w:t>
      </w:r>
      <w:r w:rsidR="00976180" w:rsidRPr="00A235DA">
        <w:rPr>
          <w:rFonts w:ascii="Verdana" w:hAnsi="Verdana"/>
          <w:i/>
          <w:sz w:val="16"/>
        </w:rPr>
        <w:t>Oddelek za zootehniko</w:t>
      </w:r>
      <w:r w:rsidR="003410E7" w:rsidRPr="00A235DA">
        <w:rPr>
          <w:rFonts w:ascii="Verdana" w:hAnsi="Verdana"/>
          <w:i/>
          <w:sz w:val="16"/>
        </w:rPr>
        <w:t>, Domžale, Sloveni</w:t>
      </w:r>
      <w:r w:rsidR="00976180" w:rsidRPr="00A235DA">
        <w:rPr>
          <w:rFonts w:ascii="Verdana" w:hAnsi="Verdana"/>
          <w:i/>
          <w:sz w:val="16"/>
        </w:rPr>
        <w:t>j</w:t>
      </w:r>
      <w:r w:rsidR="003410E7" w:rsidRPr="00A235DA">
        <w:rPr>
          <w:rFonts w:ascii="Verdana" w:hAnsi="Verdana"/>
          <w:i/>
          <w:sz w:val="16"/>
        </w:rPr>
        <w:t xml:space="preserve">a </w:t>
      </w:r>
      <w:r w:rsidR="003410E7" w:rsidRPr="00A235DA">
        <w:rPr>
          <w:rFonts w:ascii="Verdana" w:hAnsi="Verdana"/>
          <w:i/>
          <w:color w:val="00B050"/>
          <w:sz w:val="16"/>
        </w:rPr>
        <w:t>(afiliacija brez ulic</w:t>
      </w:r>
      <w:r w:rsidRPr="00A235DA">
        <w:rPr>
          <w:rFonts w:ascii="Verdana" w:hAnsi="Verdana"/>
          <w:i/>
          <w:color w:val="00B050"/>
          <w:sz w:val="16"/>
        </w:rPr>
        <w:t>e</w:t>
      </w:r>
      <w:r w:rsidR="003410E7" w:rsidRPr="00A235DA">
        <w:rPr>
          <w:rFonts w:ascii="Verdana" w:hAnsi="Verdana"/>
          <w:i/>
          <w:color w:val="00B050"/>
          <w:sz w:val="16"/>
        </w:rPr>
        <w:t>; pisava Verdana</w:t>
      </w:r>
      <w:r w:rsidR="002F61FD">
        <w:rPr>
          <w:rFonts w:ascii="Verdana" w:hAnsi="Verdana"/>
          <w:i/>
          <w:color w:val="00B050"/>
          <w:sz w:val="16"/>
        </w:rPr>
        <w:t>, velikost</w:t>
      </w:r>
      <w:r w:rsidR="003410E7" w:rsidRPr="00A235DA">
        <w:rPr>
          <w:rFonts w:ascii="Verdana" w:hAnsi="Verdana"/>
          <w:i/>
          <w:color w:val="00B050"/>
          <w:sz w:val="16"/>
        </w:rPr>
        <w:t xml:space="preserve"> 8, ležeče)</w:t>
      </w:r>
    </w:p>
    <w:p w:rsidR="00976180" w:rsidRPr="00A235DA" w:rsidRDefault="00976180" w:rsidP="00976180">
      <w:pPr>
        <w:jc w:val="both"/>
        <w:rPr>
          <w:rFonts w:ascii="Verdana" w:hAnsi="Verdana"/>
          <w:i/>
          <w:color w:val="00B050"/>
          <w:sz w:val="16"/>
        </w:rPr>
      </w:pPr>
      <w:r w:rsidRPr="00A235DA">
        <w:rPr>
          <w:rFonts w:ascii="Verdana" w:hAnsi="Verdana"/>
          <w:sz w:val="16"/>
          <w:vertAlign w:val="superscript"/>
        </w:rPr>
        <w:t xml:space="preserve">2 </w:t>
      </w:r>
      <w:r w:rsidRPr="00A235DA">
        <w:rPr>
          <w:rFonts w:ascii="Verdana" w:hAnsi="Verdana"/>
          <w:i/>
          <w:sz w:val="16"/>
        </w:rPr>
        <w:t xml:space="preserve">Univerza v Ljubljani, Biotehniška fakulteta, Oddelek za biologijo, Ljubljana, Slovenija </w:t>
      </w:r>
      <w:r w:rsidRPr="00A235DA">
        <w:rPr>
          <w:rFonts w:ascii="Verdana" w:hAnsi="Verdana"/>
          <w:i/>
          <w:color w:val="00B050"/>
          <w:sz w:val="16"/>
        </w:rPr>
        <w:t>(afiliacija brez ulice; pisava Verdana</w:t>
      </w:r>
      <w:r w:rsidR="002F61FD">
        <w:rPr>
          <w:rFonts w:ascii="Verdana" w:hAnsi="Verdana"/>
          <w:i/>
          <w:color w:val="00B050"/>
          <w:sz w:val="16"/>
        </w:rPr>
        <w:t>, velikost</w:t>
      </w:r>
      <w:r w:rsidRPr="00A235DA">
        <w:rPr>
          <w:rFonts w:ascii="Verdana" w:hAnsi="Verdana"/>
          <w:i/>
          <w:color w:val="00B050"/>
          <w:sz w:val="16"/>
        </w:rPr>
        <w:t xml:space="preserve"> 8, ležeče)</w:t>
      </w:r>
    </w:p>
    <w:p w:rsidR="003263EA" w:rsidRPr="00A235DA" w:rsidRDefault="003263EA" w:rsidP="003410E7">
      <w:pPr>
        <w:jc w:val="both"/>
        <w:rPr>
          <w:rFonts w:ascii="Verdana" w:hAnsi="Verdana"/>
          <w:i/>
          <w:sz w:val="16"/>
        </w:rPr>
      </w:pPr>
    </w:p>
    <w:p w:rsidR="00F10151" w:rsidRDefault="0099758B" w:rsidP="00EC54E2">
      <w:pPr>
        <w:pStyle w:val="BasicParagraph"/>
        <w:spacing w:before="85"/>
        <w:jc w:val="both"/>
        <w:rPr>
          <w:rFonts w:ascii="Verdana" w:hAnsi="Verdana" w:cs="Verdana"/>
          <w:sz w:val="17"/>
          <w:szCs w:val="17"/>
          <w:lang w:val="sl-SI"/>
        </w:rPr>
      </w:pPr>
      <w:r w:rsidRPr="00A235DA">
        <w:rPr>
          <w:rFonts w:ascii="Verdana" w:hAnsi="Verdana"/>
          <w:color w:val="00B050"/>
          <w:sz w:val="16"/>
          <w:lang w:val="sl-SI"/>
        </w:rPr>
        <w:t>(</w:t>
      </w:r>
      <w:r w:rsidR="00EC54E2" w:rsidRPr="00A235DA">
        <w:rPr>
          <w:rFonts w:ascii="Verdana" w:hAnsi="Verdana"/>
          <w:color w:val="00B050"/>
          <w:sz w:val="16"/>
          <w:lang w:val="sl-SI"/>
        </w:rPr>
        <w:t xml:space="preserve">Prispevek je v slovenskem jeziku, </w:t>
      </w:r>
      <w:r w:rsidRPr="00A235DA">
        <w:rPr>
          <w:rFonts w:ascii="Verdana" w:hAnsi="Verdana"/>
          <w:color w:val="00B050"/>
          <w:sz w:val="16"/>
          <w:lang w:val="sl-SI"/>
        </w:rPr>
        <w:t>pisava Verdana</w:t>
      </w:r>
      <w:r w:rsidR="002F61FD">
        <w:rPr>
          <w:rFonts w:ascii="Verdana" w:hAnsi="Verdana"/>
          <w:color w:val="00B050"/>
          <w:sz w:val="16"/>
          <w:lang w:val="sl-SI"/>
        </w:rPr>
        <w:t>, velikost</w:t>
      </w:r>
      <w:r w:rsidRPr="00A235DA">
        <w:rPr>
          <w:rFonts w:ascii="Verdana" w:hAnsi="Verdana"/>
          <w:color w:val="00B050"/>
          <w:sz w:val="16"/>
          <w:lang w:val="sl-SI"/>
        </w:rPr>
        <w:t xml:space="preserve"> 8,5, največ </w:t>
      </w:r>
      <w:r w:rsidRPr="002F61FD">
        <w:rPr>
          <w:rFonts w:ascii="Verdana" w:hAnsi="Verdana"/>
          <w:b/>
          <w:color w:val="00B050"/>
          <w:sz w:val="16"/>
          <w:lang w:val="sl-SI"/>
        </w:rPr>
        <w:t>2</w:t>
      </w:r>
      <w:r w:rsidR="00F10151">
        <w:rPr>
          <w:rFonts w:ascii="Verdana" w:hAnsi="Verdana"/>
          <w:b/>
          <w:color w:val="00B050"/>
          <w:sz w:val="16"/>
          <w:lang w:val="sl-SI"/>
        </w:rPr>
        <w:t>3</w:t>
      </w:r>
      <w:r w:rsidRPr="002F61FD">
        <w:rPr>
          <w:rFonts w:ascii="Verdana" w:hAnsi="Verdana"/>
          <w:b/>
          <w:color w:val="00B050"/>
          <w:sz w:val="16"/>
          <w:lang w:val="sl-SI"/>
        </w:rPr>
        <w:t>00</w:t>
      </w:r>
      <w:r w:rsidRPr="00A235DA">
        <w:rPr>
          <w:rFonts w:ascii="Verdana" w:hAnsi="Verdana"/>
          <w:color w:val="00B050"/>
          <w:sz w:val="16"/>
          <w:lang w:val="sl-SI"/>
        </w:rPr>
        <w:t xml:space="preserve"> znakov brez presledkov) </w:t>
      </w:r>
      <w:r w:rsidR="00EC54E2" w:rsidRPr="00A235DA">
        <w:rPr>
          <w:rFonts w:ascii="Verdana" w:hAnsi="Verdana" w:cs="Verdana"/>
          <w:sz w:val="17"/>
          <w:szCs w:val="17"/>
          <w:lang w:val="sl-SI"/>
        </w:rPr>
        <w:t>Pid est rerspie ntotatiore eum et qui beaquam voluptati commodi sunt pliquo cust ra nonsedignis magnihil eliquia sus et etus imet quuntio. Faccae culparum quam, asimilia nonsere dolorio. Ihil maximus dandio eumquas ni am quo cuptat harias aritatquidem quidene serorum faceat.</w:t>
      </w:r>
    </w:p>
    <w:p w:rsidR="00F10151" w:rsidRDefault="00EC54E2" w:rsidP="00EC54E2">
      <w:pPr>
        <w:pStyle w:val="BasicParagraph"/>
        <w:spacing w:before="85"/>
        <w:jc w:val="both"/>
        <w:rPr>
          <w:rFonts w:ascii="Verdana" w:hAnsi="Verdana" w:cs="Verdana"/>
          <w:sz w:val="17"/>
          <w:szCs w:val="17"/>
          <w:lang w:val="sl-SI"/>
        </w:rPr>
      </w:pPr>
      <w:r w:rsidRPr="00A235DA">
        <w:rPr>
          <w:rFonts w:ascii="Verdana" w:hAnsi="Verdana" w:cs="Verdana"/>
          <w:sz w:val="17"/>
          <w:szCs w:val="17"/>
          <w:lang w:val="sl-SI"/>
        </w:rPr>
        <w:t>Udaectium illabora vidus, solore dolor magnam que non non ea dus. Luptas deliqui beatque millam es aut quiae volupta nonetur alitem sim esti berum fugitat iatureriti blaut pelentiumet ressit eaquibusa eaqui con nim isquodi culpa volorum asinimporem que nobis quidelita aut facerovit rest, quatas ant que evel ius qui bererch ilicid quos asperis esti occaborrum natentis sum rem a porpos ent molupta tiorernam, ommolum aut in re peraepro blaut perorun dundentibus mi, omniet vel erionectur, asinisque volorum quo quam entur sime con con eum simin con re vent quasimuste ex et in ea qui cullanimi, sequam, que rem fugit odis ut et alitasp eriatem is sam volupta quasperi voluptatem ut volupta</w:t>
      </w:r>
      <w:r w:rsidR="00F10151">
        <w:rPr>
          <w:rFonts w:ascii="Verdana" w:hAnsi="Verdana" w:cs="Verdana"/>
          <w:sz w:val="17"/>
          <w:szCs w:val="17"/>
          <w:lang w:val="sl-SI"/>
        </w:rPr>
        <w:t>.</w:t>
      </w:r>
    </w:p>
    <w:p w:rsidR="00F10151" w:rsidRDefault="00F10151" w:rsidP="00EC54E2">
      <w:pPr>
        <w:pStyle w:val="BasicParagraph"/>
        <w:spacing w:before="85"/>
        <w:jc w:val="both"/>
        <w:rPr>
          <w:rFonts w:ascii="Verdana" w:hAnsi="Verdana" w:cs="Verdana"/>
          <w:sz w:val="17"/>
          <w:szCs w:val="17"/>
          <w:lang w:val="sl-SI"/>
        </w:rPr>
      </w:pPr>
      <w:r>
        <w:rPr>
          <w:rFonts w:ascii="Verdana" w:hAnsi="Verdana" w:cs="Verdana"/>
          <w:sz w:val="17"/>
          <w:szCs w:val="17"/>
          <w:lang w:val="sl-SI"/>
        </w:rPr>
        <w:t>D</w:t>
      </w:r>
      <w:r w:rsidR="00EC54E2" w:rsidRPr="00A235DA">
        <w:rPr>
          <w:rFonts w:ascii="Verdana" w:hAnsi="Verdana" w:cs="Verdana"/>
          <w:sz w:val="17"/>
          <w:szCs w:val="17"/>
          <w:lang w:val="sl-SI"/>
        </w:rPr>
        <w:t>emporem as que nes dusaperrovit lique ea nus ea quisi utaquid elentis et aliaestis volorepuda si berro tem di aut etus eaquidenet dentotatur? Rovidias et aspidunt hic totatem poribus nobit vollor acepudandia distium eos remperrum reiunt quiasin ihicit fugita sinvellorpos qui tem vent officiumquae prate maximus quaspis venis idelestrum, culpa eos dolorest velici corum idi omnihillum, odit qui dendit omni nullest, cuptae. Et aut omnihillabo. Gitinime eatis autem autem fugit et offic tet pa nosse necusant apicium ut alit plis doloria dolo inction estionsequi veliametur? Min reius et volor reculpa vid quas preruptur sit fugiae.</w:t>
      </w:r>
    </w:p>
    <w:p w:rsidR="00EC54E2" w:rsidRPr="00A235DA" w:rsidRDefault="00EC54E2" w:rsidP="00EC54E2">
      <w:pPr>
        <w:pStyle w:val="BasicParagraph"/>
        <w:spacing w:before="85"/>
        <w:jc w:val="both"/>
        <w:rPr>
          <w:rFonts w:ascii="Verdana" w:hAnsi="Verdana" w:cs="Verdana"/>
          <w:sz w:val="17"/>
          <w:szCs w:val="17"/>
          <w:lang w:val="sl-SI"/>
        </w:rPr>
      </w:pPr>
      <w:r w:rsidRPr="00A235DA">
        <w:rPr>
          <w:rFonts w:ascii="Verdana" w:hAnsi="Verdana" w:cs="Verdana"/>
          <w:sz w:val="17"/>
          <w:szCs w:val="17"/>
          <w:lang w:val="sl-SI"/>
        </w:rPr>
        <w:t xml:space="preserve">Agnis dis dolessum quas doluptas ide consequost, conserum harchicte venimus natur sunt voluptatust, sime porpos aliat late peribusantus pliqui te soloren ihilluptat. Eque consequia sedi net, omnis moluptin enda is ne nempore perferspis antium corem excea conet experibus venecestibus ea nusciis molessi odis dolupti osamus magnia core sus rem laborem poriassit mi, ommolorum quat ullita delecep edisitatio dic tem que odio et imenderio. Cat la volo il istiis a nos sunt magnite nestiorro volore, optassunt. Itatece prerchitate aut volescia </w:t>
      </w:r>
      <w:r w:rsidRPr="00A235DA">
        <w:rPr>
          <w:rFonts w:ascii="Verdana" w:hAnsi="Verdana" w:cs="Verdana"/>
          <w:sz w:val="17"/>
          <w:szCs w:val="17"/>
          <w:lang w:val="sl-SI"/>
        </w:rPr>
        <w:lastRenderedPageBreak/>
        <w:t>dit landis atur? Quiatur? Otate eate omnis elia sunditio que in repra aut officil ipsus sae niscia sit hit, odiande officilit et odiscia testius, ulluptatur ad quos nonecul luptatiame conserersped eribus voluptatur? Occum reri commolo rumque eligentur? Qui quat harchillia volorro ditasint andam faccatus ne et ut aceperia et harit, vellore pellupta nonectur, voluptae. Et qua et rectus, cuptatem et volorit optam volestist dipiciendame mintore rrovita nonsent arum.</w:t>
      </w:r>
    </w:p>
    <w:p w:rsidR="003263EA" w:rsidRPr="00A235DA" w:rsidRDefault="003263EA" w:rsidP="003410E7">
      <w:pPr>
        <w:jc w:val="both"/>
        <w:rPr>
          <w:rFonts w:ascii="Verdana" w:hAnsi="Verdana"/>
          <w:color w:val="00B050"/>
          <w:sz w:val="16"/>
        </w:rPr>
      </w:pPr>
    </w:p>
    <w:p w:rsidR="003263EA" w:rsidRPr="00A235DA" w:rsidRDefault="00F10151" w:rsidP="003410E7">
      <w:pPr>
        <w:jc w:val="both"/>
        <w:rPr>
          <w:rFonts w:ascii="Verdana" w:hAnsi="Verdana"/>
          <w:color w:val="00B050"/>
          <w:sz w:val="16"/>
        </w:rPr>
      </w:pPr>
      <w:r w:rsidRPr="00A235DA">
        <w:rPr>
          <w:rFonts w:ascii="Verdana" w:hAnsi="Verdana"/>
          <w:noProof/>
          <w:color w:val="00B050"/>
          <w:sz w:val="16"/>
          <w:lang w:eastAsia="sl-SI"/>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13599</wp:posOffset>
                </wp:positionV>
                <wp:extent cx="4319905" cy="2879725"/>
                <wp:effectExtent l="0" t="0" r="23495" b="15875"/>
                <wp:wrapNone/>
                <wp:docPr id="1" name="Polje z besedilom 1"/>
                <wp:cNvGraphicFramePr/>
                <a:graphic xmlns:a="http://schemas.openxmlformats.org/drawingml/2006/main">
                  <a:graphicData uri="http://schemas.microsoft.com/office/word/2010/wordprocessingShape">
                    <wps:wsp>
                      <wps:cNvSpPr txBox="1"/>
                      <wps:spPr>
                        <a:xfrm>
                          <a:off x="0" y="0"/>
                          <a:ext cx="4319905" cy="287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AF4" w:rsidRPr="00C91157" w:rsidRDefault="00976180">
                            <w:pPr>
                              <w:rPr>
                                <w:rFonts w:ascii="Verdana" w:hAnsi="Verdana"/>
                                <w:color w:val="00B050"/>
                                <w:sz w:val="16"/>
                                <w:szCs w:val="17"/>
                              </w:rPr>
                            </w:pPr>
                            <w:r w:rsidRPr="00C91157">
                              <w:rPr>
                                <w:rFonts w:ascii="Verdana" w:hAnsi="Verdana"/>
                                <w:color w:val="00B050"/>
                                <w:sz w:val="16"/>
                                <w:szCs w:val="17"/>
                              </w:rPr>
                              <w:t xml:space="preserve">Slika </w:t>
                            </w:r>
                            <w:r w:rsidR="00073591" w:rsidRPr="00C91157">
                              <w:rPr>
                                <w:rFonts w:ascii="Verdana" w:hAnsi="Verdana"/>
                                <w:color w:val="00B050"/>
                                <w:sz w:val="16"/>
                                <w:szCs w:val="17"/>
                              </w:rPr>
                              <w:t>največ 12</w:t>
                            </w:r>
                            <w:r w:rsidR="00362AF4" w:rsidRPr="00C91157">
                              <w:rPr>
                                <w:rFonts w:ascii="Verdana" w:hAnsi="Verdana"/>
                                <w:color w:val="00B050"/>
                                <w:sz w:val="16"/>
                                <w:szCs w:val="17"/>
                              </w:rPr>
                              <w:t xml:space="preserve"> × </w:t>
                            </w:r>
                            <w:r w:rsidR="00F10151">
                              <w:rPr>
                                <w:rFonts w:ascii="Verdana" w:hAnsi="Verdana"/>
                                <w:color w:val="00B050"/>
                                <w:sz w:val="16"/>
                                <w:szCs w:val="17"/>
                              </w:rPr>
                              <w:t>8</w:t>
                            </w:r>
                            <w:r w:rsidR="00362AF4" w:rsidRPr="00C91157">
                              <w:rPr>
                                <w:rFonts w:ascii="Verdana" w:hAnsi="Verdana"/>
                                <w:color w:val="00B050"/>
                                <w:sz w:val="16"/>
                                <w:szCs w:val="17"/>
                              </w:rPr>
                              <w:t xml:space="preserve"> cm</w:t>
                            </w:r>
                            <w:r w:rsidRPr="00C91157">
                              <w:rPr>
                                <w:rFonts w:ascii="Verdana" w:hAnsi="Verdana"/>
                                <w:color w:val="00B050"/>
                                <w:sz w:val="16"/>
                                <w:szCs w:val="17"/>
                              </w:rPr>
                              <w:t xml:space="preserve"> </w:t>
                            </w:r>
                            <w:r w:rsidR="00362AF4" w:rsidRPr="00C91157">
                              <w:rPr>
                                <w:rFonts w:ascii="Verdana" w:hAnsi="Verdana"/>
                                <w:color w:val="00B050"/>
                                <w:sz w:val="16"/>
                                <w:szCs w:val="17"/>
                              </w:rPr>
                              <w:t>(</w:t>
                            </w:r>
                            <w:r w:rsidRPr="00C91157">
                              <w:rPr>
                                <w:rFonts w:ascii="Verdana" w:hAnsi="Verdana"/>
                                <w:color w:val="00B050"/>
                                <w:sz w:val="16"/>
                                <w:szCs w:val="17"/>
                              </w:rPr>
                              <w:t>tako kot je ta okvir</w:t>
                            </w:r>
                            <w:r w:rsidR="00362AF4" w:rsidRPr="00C91157">
                              <w:rPr>
                                <w:rFonts w:ascii="Verdana" w:hAnsi="Verdana"/>
                                <w:color w:val="00B050"/>
                                <w:sz w:val="16"/>
                                <w:szCs w:val="17"/>
                              </w:rPr>
                              <w:t>)</w:t>
                            </w:r>
                            <w:r w:rsidR="00EC54E2" w:rsidRPr="00C91157">
                              <w:rPr>
                                <w:rFonts w:ascii="Verdana" w:hAnsi="Verdana"/>
                                <w:color w:val="00B050"/>
                                <w:sz w:val="16"/>
                                <w:szCs w:val="17"/>
                              </w:rPr>
                              <w:t xml:space="preserve"> (</w:t>
                            </w:r>
                            <w:r w:rsidR="00F10151">
                              <w:rPr>
                                <w:rFonts w:ascii="Verdana" w:hAnsi="Verdana"/>
                                <w:color w:val="00B050"/>
                                <w:sz w:val="16"/>
                                <w:szCs w:val="17"/>
                              </w:rPr>
                              <w:t>slika po možnosti brez okvirja</w:t>
                            </w:r>
                            <w:r w:rsidR="00EC54E2" w:rsidRPr="00C91157">
                              <w:rPr>
                                <w:rFonts w:ascii="Verdana" w:hAnsi="Verdana"/>
                                <w:color w:val="00B050"/>
                                <w:sz w:val="16"/>
                                <w:szCs w:val="17"/>
                              </w:rPr>
                              <w:t>)</w:t>
                            </w:r>
                            <w:r w:rsidRPr="00C91157">
                              <w:rPr>
                                <w:rFonts w:ascii="Verdana" w:hAnsi="Verdana"/>
                                <w:color w:val="00B050"/>
                                <w:sz w:val="16"/>
                                <w:szCs w:val="17"/>
                              </w:rPr>
                              <w:t>.</w:t>
                            </w:r>
                            <w:r w:rsidR="00EC54E2" w:rsidRPr="00C91157">
                              <w:rPr>
                                <w:rFonts w:ascii="Verdana" w:hAnsi="Verdana"/>
                                <w:color w:val="00B050"/>
                                <w:sz w:val="16"/>
                                <w:szCs w:val="17"/>
                              </w:rPr>
                              <w:t xml:space="preserve"> </w:t>
                            </w:r>
                          </w:p>
                          <w:p w:rsidR="00A235DA" w:rsidRPr="00C91157" w:rsidRDefault="00A235DA">
                            <w:pPr>
                              <w:rPr>
                                <w:rFonts w:ascii="Verdana" w:hAnsi="Verdana"/>
                                <w:color w:val="00B050"/>
                                <w:sz w:val="16"/>
                                <w:szCs w:val="17"/>
                              </w:rPr>
                            </w:pPr>
                            <w:r w:rsidRPr="00C91157">
                              <w:rPr>
                                <w:rFonts w:ascii="Verdana" w:hAnsi="Verdana"/>
                                <w:color w:val="00B050"/>
                                <w:sz w:val="16"/>
                                <w:szCs w:val="17"/>
                              </w:rPr>
                              <w:t>Če bo slika rastrska, naj bo njena ločljivost vsaj 200 dpi, še bolje 300 dpi.</w:t>
                            </w:r>
                          </w:p>
                          <w:p w:rsidR="00615879" w:rsidRDefault="00A235DA">
                            <w:pPr>
                              <w:rPr>
                                <w:rFonts w:ascii="Verdana" w:hAnsi="Verdana"/>
                                <w:color w:val="00B050"/>
                                <w:sz w:val="16"/>
                                <w:szCs w:val="17"/>
                              </w:rPr>
                            </w:pPr>
                            <w:r w:rsidRPr="00C91157">
                              <w:rPr>
                                <w:rFonts w:ascii="Verdana" w:hAnsi="Verdana"/>
                                <w:color w:val="00B050"/>
                                <w:sz w:val="16"/>
                                <w:szCs w:val="17"/>
                              </w:rPr>
                              <w:t>P</w:t>
                            </w:r>
                            <w:r w:rsidR="00976180" w:rsidRPr="00C91157">
                              <w:rPr>
                                <w:rFonts w:ascii="Verdana" w:hAnsi="Verdana"/>
                                <w:color w:val="00B050"/>
                                <w:sz w:val="16"/>
                                <w:szCs w:val="17"/>
                              </w:rPr>
                              <w:t>isav</w:t>
                            </w:r>
                            <w:r w:rsidRPr="00C91157">
                              <w:rPr>
                                <w:rFonts w:ascii="Verdana" w:hAnsi="Verdana"/>
                                <w:color w:val="00B050"/>
                                <w:sz w:val="16"/>
                                <w:szCs w:val="17"/>
                              </w:rPr>
                              <w:t>a</w:t>
                            </w:r>
                            <w:r w:rsidR="00976180" w:rsidRPr="00C91157">
                              <w:rPr>
                                <w:rFonts w:ascii="Verdana" w:hAnsi="Verdana"/>
                                <w:color w:val="00B050"/>
                                <w:sz w:val="16"/>
                                <w:szCs w:val="17"/>
                              </w:rPr>
                              <w:t xml:space="preserve"> Verdana, </w:t>
                            </w:r>
                            <w:r w:rsidRPr="00C91157">
                              <w:rPr>
                                <w:rFonts w:ascii="Verdana" w:hAnsi="Verdana"/>
                                <w:color w:val="00B050"/>
                                <w:sz w:val="16"/>
                                <w:szCs w:val="17"/>
                              </w:rPr>
                              <w:t xml:space="preserve">velikost </w:t>
                            </w:r>
                            <w:r w:rsidR="00976180" w:rsidRPr="00C91157">
                              <w:rPr>
                                <w:rFonts w:ascii="Verdana" w:hAnsi="Verdana"/>
                                <w:color w:val="00B050"/>
                                <w:sz w:val="16"/>
                                <w:szCs w:val="17"/>
                              </w:rPr>
                              <w:t>8–8,5</w:t>
                            </w:r>
                          </w:p>
                          <w:p w:rsidR="009C3715" w:rsidRDefault="009C3715">
                            <w:pPr>
                              <w:rPr>
                                <w:rFonts w:ascii="Verdana" w:hAnsi="Verdana"/>
                                <w:color w:val="00B050"/>
                                <w:sz w:val="16"/>
                                <w:szCs w:val="17"/>
                              </w:rPr>
                            </w:pPr>
                            <w:r>
                              <w:rPr>
                                <w:rFonts w:ascii="Verdana" w:hAnsi="Verdana"/>
                                <w:color w:val="00B050"/>
                                <w:sz w:val="16"/>
                                <w:szCs w:val="17"/>
                              </w:rPr>
                              <w:t>Tisk bo v barvah.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left:0;text-align:left;margin-left:0;margin-top:1.05pt;width:340.15pt;height:2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" fillcolor="white [3201]" strokeweight=".5pt">
                <v:textbox>
                  <w:txbxContent>
                    <w:p w:rsidR="00362AF4" w:rsidRPr="00C91157" w:rsidRDefault="00976180">
                      <w:pPr>
                        <w:rPr>
                          <w:rFonts w:ascii="Verdana" w:hAnsi="Verdana"/>
                          <w:color w:val="00B050"/>
                          <w:sz w:val="16"/>
                          <w:szCs w:val="17"/>
                        </w:rPr>
                      </w:pPr>
                      <w:r w:rsidRPr="00C91157">
                        <w:rPr>
                          <w:rFonts w:ascii="Verdana" w:hAnsi="Verdana"/>
                          <w:color w:val="00B050"/>
                          <w:sz w:val="16"/>
                          <w:szCs w:val="17"/>
                        </w:rPr>
                        <w:t xml:space="preserve">Slika </w:t>
                      </w:r>
                      <w:r w:rsidR="00073591" w:rsidRPr="00C91157">
                        <w:rPr>
                          <w:rFonts w:ascii="Verdana" w:hAnsi="Verdana"/>
                          <w:color w:val="00B050"/>
                          <w:sz w:val="16"/>
                          <w:szCs w:val="17"/>
                        </w:rPr>
                        <w:t>največ 12</w:t>
                      </w:r>
                      <w:r w:rsidR="00362AF4" w:rsidRPr="00C91157">
                        <w:rPr>
                          <w:rFonts w:ascii="Verdana" w:hAnsi="Verdana"/>
                          <w:color w:val="00B050"/>
                          <w:sz w:val="16"/>
                          <w:szCs w:val="17"/>
                        </w:rPr>
                        <w:t xml:space="preserve"> × </w:t>
                      </w:r>
                      <w:r w:rsidR="00F10151">
                        <w:rPr>
                          <w:rFonts w:ascii="Verdana" w:hAnsi="Verdana"/>
                          <w:color w:val="00B050"/>
                          <w:sz w:val="16"/>
                          <w:szCs w:val="17"/>
                        </w:rPr>
                        <w:t>8</w:t>
                      </w:r>
                      <w:r w:rsidR="00362AF4" w:rsidRPr="00C91157">
                        <w:rPr>
                          <w:rFonts w:ascii="Verdana" w:hAnsi="Verdana"/>
                          <w:color w:val="00B050"/>
                          <w:sz w:val="16"/>
                          <w:szCs w:val="17"/>
                        </w:rPr>
                        <w:t xml:space="preserve"> cm</w:t>
                      </w:r>
                      <w:r w:rsidRPr="00C91157">
                        <w:rPr>
                          <w:rFonts w:ascii="Verdana" w:hAnsi="Verdana"/>
                          <w:color w:val="00B050"/>
                          <w:sz w:val="16"/>
                          <w:szCs w:val="17"/>
                        </w:rPr>
                        <w:t xml:space="preserve"> </w:t>
                      </w:r>
                      <w:r w:rsidR="00362AF4" w:rsidRPr="00C91157">
                        <w:rPr>
                          <w:rFonts w:ascii="Verdana" w:hAnsi="Verdana"/>
                          <w:color w:val="00B050"/>
                          <w:sz w:val="16"/>
                          <w:szCs w:val="17"/>
                        </w:rPr>
                        <w:t>(</w:t>
                      </w:r>
                      <w:r w:rsidRPr="00C91157">
                        <w:rPr>
                          <w:rFonts w:ascii="Verdana" w:hAnsi="Verdana"/>
                          <w:color w:val="00B050"/>
                          <w:sz w:val="16"/>
                          <w:szCs w:val="17"/>
                        </w:rPr>
                        <w:t>tako kot je ta okvir</w:t>
                      </w:r>
                      <w:r w:rsidR="00362AF4" w:rsidRPr="00C91157">
                        <w:rPr>
                          <w:rFonts w:ascii="Verdana" w:hAnsi="Verdana"/>
                          <w:color w:val="00B050"/>
                          <w:sz w:val="16"/>
                          <w:szCs w:val="17"/>
                        </w:rPr>
                        <w:t>)</w:t>
                      </w:r>
                      <w:r w:rsidR="00EC54E2" w:rsidRPr="00C91157">
                        <w:rPr>
                          <w:rFonts w:ascii="Verdana" w:hAnsi="Verdana"/>
                          <w:color w:val="00B050"/>
                          <w:sz w:val="16"/>
                          <w:szCs w:val="17"/>
                        </w:rPr>
                        <w:t xml:space="preserve"> (</w:t>
                      </w:r>
                      <w:r w:rsidR="00F10151">
                        <w:rPr>
                          <w:rFonts w:ascii="Verdana" w:hAnsi="Verdana"/>
                          <w:color w:val="00B050"/>
                          <w:sz w:val="16"/>
                          <w:szCs w:val="17"/>
                        </w:rPr>
                        <w:t>slika po možnosti brez okvirja</w:t>
                      </w:r>
                      <w:r w:rsidR="00EC54E2" w:rsidRPr="00C91157">
                        <w:rPr>
                          <w:rFonts w:ascii="Verdana" w:hAnsi="Verdana"/>
                          <w:color w:val="00B050"/>
                          <w:sz w:val="16"/>
                          <w:szCs w:val="17"/>
                        </w:rPr>
                        <w:t>)</w:t>
                      </w:r>
                      <w:r w:rsidRPr="00C91157">
                        <w:rPr>
                          <w:rFonts w:ascii="Verdana" w:hAnsi="Verdana"/>
                          <w:color w:val="00B050"/>
                          <w:sz w:val="16"/>
                          <w:szCs w:val="17"/>
                        </w:rPr>
                        <w:t>.</w:t>
                      </w:r>
                      <w:r w:rsidR="00EC54E2" w:rsidRPr="00C91157">
                        <w:rPr>
                          <w:rFonts w:ascii="Verdana" w:hAnsi="Verdana"/>
                          <w:color w:val="00B050"/>
                          <w:sz w:val="16"/>
                          <w:szCs w:val="17"/>
                        </w:rPr>
                        <w:t xml:space="preserve"> </w:t>
                      </w:r>
                    </w:p>
                    <w:p w:rsidR="00A235DA" w:rsidRPr="00C91157" w:rsidRDefault="00A235DA">
                      <w:pPr>
                        <w:rPr>
                          <w:rFonts w:ascii="Verdana" w:hAnsi="Verdana"/>
                          <w:color w:val="00B050"/>
                          <w:sz w:val="16"/>
                          <w:szCs w:val="17"/>
                        </w:rPr>
                      </w:pPr>
                      <w:r w:rsidRPr="00C91157">
                        <w:rPr>
                          <w:rFonts w:ascii="Verdana" w:hAnsi="Verdana"/>
                          <w:color w:val="00B050"/>
                          <w:sz w:val="16"/>
                          <w:szCs w:val="17"/>
                        </w:rPr>
                        <w:t>Če bo slika rastrska, naj bo njena ločljivost vsaj 200 dpi, še bolje 300 dpi.</w:t>
                      </w:r>
                    </w:p>
                    <w:p w:rsidR="00615879" w:rsidRDefault="00A235DA">
                      <w:pPr>
                        <w:rPr>
                          <w:rFonts w:ascii="Verdana" w:hAnsi="Verdana"/>
                          <w:color w:val="00B050"/>
                          <w:sz w:val="16"/>
                          <w:szCs w:val="17"/>
                        </w:rPr>
                      </w:pPr>
                      <w:r w:rsidRPr="00C91157">
                        <w:rPr>
                          <w:rFonts w:ascii="Verdana" w:hAnsi="Verdana"/>
                          <w:color w:val="00B050"/>
                          <w:sz w:val="16"/>
                          <w:szCs w:val="17"/>
                        </w:rPr>
                        <w:t>P</w:t>
                      </w:r>
                      <w:r w:rsidR="00976180" w:rsidRPr="00C91157">
                        <w:rPr>
                          <w:rFonts w:ascii="Verdana" w:hAnsi="Verdana"/>
                          <w:color w:val="00B050"/>
                          <w:sz w:val="16"/>
                          <w:szCs w:val="17"/>
                        </w:rPr>
                        <w:t>isav</w:t>
                      </w:r>
                      <w:r w:rsidRPr="00C91157">
                        <w:rPr>
                          <w:rFonts w:ascii="Verdana" w:hAnsi="Verdana"/>
                          <w:color w:val="00B050"/>
                          <w:sz w:val="16"/>
                          <w:szCs w:val="17"/>
                        </w:rPr>
                        <w:t>a</w:t>
                      </w:r>
                      <w:r w:rsidR="00976180" w:rsidRPr="00C91157">
                        <w:rPr>
                          <w:rFonts w:ascii="Verdana" w:hAnsi="Verdana"/>
                          <w:color w:val="00B050"/>
                          <w:sz w:val="16"/>
                          <w:szCs w:val="17"/>
                        </w:rPr>
                        <w:t xml:space="preserve"> Verdana, </w:t>
                      </w:r>
                      <w:r w:rsidRPr="00C91157">
                        <w:rPr>
                          <w:rFonts w:ascii="Verdana" w:hAnsi="Verdana"/>
                          <w:color w:val="00B050"/>
                          <w:sz w:val="16"/>
                          <w:szCs w:val="17"/>
                        </w:rPr>
                        <w:t xml:space="preserve">velikost </w:t>
                      </w:r>
                      <w:r w:rsidR="00976180" w:rsidRPr="00C91157">
                        <w:rPr>
                          <w:rFonts w:ascii="Verdana" w:hAnsi="Verdana"/>
                          <w:color w:val="00B050"/>
                          <w:sz w:val="16"/>
                          <w:szCs w:val="17"/>
                        </w:rPr>
                        <w:t>8–8,5</w:t>
                      </w:r>
                    </w:p>
                    <w:p w:rsidR="009C3715" w:rsidRDefault="009C3715">
                      <w:pPr>
                        <w:rPr>
                          <w:rFonts w:ascii="Verdana" w:hAnsi="Verdana"/>
                          <w:color w:val="00B050"/>
                          <w:sz w:val="16"/>
                          <w:szCs w:val="17"/>
                        </w:rPr>
                      </w:pPr>
                      <w:r>
                        <w:rPr>
                          <w:rFonts w:ascii="Verdana" w:hAnsi="Verdana"/>
                          <w:color w:val="00B050"/>
                          <w:sz w:val="16"/>
                          <w:szCs w:val="17"/>
                        </w:rPr>
                        <w:t>Tisk bo v barvah.</w:t>
                      </w:r>
                    </w:p>
                  </w:txbxContent>
                </v:textbox>
              </v:shape>
            </w:pict>
          </mc:Fallback>
        </mc:AlternateContent>
      </w:r>
    </w:p>
    <w:p w:rsidR="003263EA" w:rsidRPr="00A235DA" w:rsidRDefault="003263EA"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p>
    <w:p w:rsidR="000A7C3C" w:rsidRPr="00A235DA" w:rsidRDefault="000A7C3C" w:rsidP="003410E7">
      <w:pPr>
        <w:jc w:val="both"/>
        <w:rPr>
          <w:rFonts w:ascii="Verdana" w:hAnsi="Verdana"/>
          <w:color w:val="00B050"/>
          <w:sz w:val="16"/>
        </w:rPr>
      </w:pPr>
    </w:p>
    <w:p w:rsidR="000A7C3C" w:rsidRPr="00A235DA" w:rsidRDefault="000A7C3C" w:rsidP="003410E7">
      <w:pPr>
        <w:jc w:val="both"/>
        <w:rPr>
          <w:rFonts w:ascii="Verdana" w:hAnsi="Verdana"/>
          <w:color w:val="00B050"/>
          <w:sz w:val="16"/>
        </w:rPr>
      </w:pPr>
    </w:p>
    <w:p w:rsidR="00F10151" w:rsidRDefault="00F10151" w:rsidP="003410E7">
      <w:pPr>
        <w:jc w:val="both"/>
        <w:rPr>
          <w:rFonts w:ascii="Verdana" w:hAnsi="Verdana"/>
          <w:color w:val="00B050"/>
          <w:sz w:val="16"/>
        </w:rPr>
      </w:pPr>
    </w:p>
    <w:p w:rsidR="00F10151" w:rsidRDefault="00F10151" w:rsidP="003410E7">
      <w:pPr>
        <w:jc w:val="both"/>
        <w:rPr>
          <w:rFonts w:ascii="Verdana" w:hAnsi="Verdana"/>
          <w:color w:val="00B050"/>
          <w:sz w:val="16"/>
        </w:rPr>
      </w:pPr>
    </w:p>
    <w:p w:rsidR="003263EA" w:rsidRPr="00A235DA" w:rsidRDefault="003263EA" w:rsidP="003410E7">
      <w:pPr>
        <w:jc w:val="both"/>
        <w:rPr>
          <w:rFonts w:ascii="Verdana" w:hAnsi="Verdana"/>
          <w:color w:val="00B050"/>
          <w:sz w:val="16"/>
        </w:rPr>
      </w:pPr>
      <w:r w:rsidRPr="00A235DA">
        <w:rPr>
          <w:rFonts w:ascii="Verdana" w:hAnsi="Verdana"/>
          <w:color w:val="00B050"/>
          <w:sz w:val="16"/>
        </w:rPr>
        <w:t xml:space="preserve">Slika: </w:t>
      </w:r>
      <w:r w:rsidR="0099758B" w:rsidRPr="00A235DA">
        <w:rPr>
          <w:rFonts w:ascii="Verdana" w:hAnsi="Verdana"/>
          <w:color w:val="00B050"/>
          <w:sz w:val="16"/>
        </w:rPr>
        <w:t>Besedilo slike</w:t>
      </w:r>
      <w:r w:rsidR="000A7C3C" w:rsidRPr="00A235DA">
        <w:rPr>
          <w:rFonts w:ascii="Verdana" w:hAnsi="Verdana"/>
          <w:color w:val="00B050"/>
          <w:sz w:val="16"/>
        </w:rPr>
        <w:t xml:space="preserve"> …</w:t>
      </w:r>
    </w:p>
    <w:p w:rsidR="00F10151" w:rsidRDefault="00F10151" w:rsidP="003410E7">
      <w:pPr>
        <w:jc w:val="both"/>
        <w:rPr>
          <w:rFonts w:ascii="Verdana" w:hAnsi="Verdana" w:cs="Verdana"/>
          <w:color w:val="000000"/>
          <w:sz w:val="18"/>
          <w:szCs w:val="17"/>
        </w:rPr>
      </w:pPr>
    </w:p>
    <w:p w:rsidR="008E60A8" w:rsidRPr="00AF4AE5" w:rsidRDefault="008E60A8" w:rsidP="003410E7">
      <w:pPr>
        <w:jc w:val="both"/>
        <w:rPr>
          <w:rFonts w:ascii="Verdana" w:hAnsi="Verdana" w:cs="Verdana"/>
          <w:color w:val="000000"/>
          <w:sz w:val="17"/>
          <w:szCs w:val="17"/>
        </w:rPr>
      </w:pPr>
      <w:r w:rsidRPr="00362AF4">
        <w:rPr>
          <w:rFonts w:ascii="Verdana" w:hAnsi="Verdana" w:cs="Verdana"/>
          <w:color w:val="000000"/>
          <w:sz w:val="18"/>
          <w:szCs w:val="17"/>
        </w:rPr>
        <w:t>Viri</w:t>
      </w:r>
      <w:r w:rsidR="00AF4AE5" w:rsidRPr="00362AF4">
        <w:rPr>
          <w:rFonts w:ascii="Verdana" w:hAnsi="Verdana" w:cs="Verdana"/>
          <w:color w:val="000000"/>
          <w:sz w:val="18"/>
          <w:szCs w:val="17"/>
        </w:rPr>
        <w:t xml:space="preserve"> </w:t>
      </w:r>
      <w:r w:rsidR="00AF4AE5" w:rsidRPr="008C6EA0">
        <w:rPr>
          <w:rFonts w:ascii="Verdana" w:hAnsi="Verdana" w:cs="Verdana"/>
          <w:color w:val="00B050"/>
          <w:sz w:val="16"/>
          <w:szCs w:val="17"/>
        </w:rPr>
        <w:t>(navedite največ tri vire, ki jih oblikuj</w:t>
      </w:r>
      <w:r w:rsidR="00A579C7">
        <w:rPr>
          <w:rFonts w:ascii="Verdana" w:hAnsi="Verdana" w:cs="Verdana"/>
          <w:color w:val="00B050"/>
          <w:sz w:val="16"/>
          <w:szCs w:val="17"/>
        </w:rPr>
        <w:t>e</w:t>
      </w:r>
      <w:r w:rsidR="00AF4AE5" w:rsidRPr="008C6EA0">
        <w:rPr>
          <w:rFonts w:ascii="Verdana" w:hAnsi="Verdana" w:cs="Verdana"/>
          <w:color w:val="00B050"/>
          <w:sz w:val="16"/>
          <w:szCs w:val="17"/>
        </w:rPr>
        <w:t>te po navodilih revije Acta agriculturae Slovenica</w:t>
      </w:r>
      <w:r w:rsidR="00C91157">
        <w:rPr>
          <w:rFonts w:ascii="Verdana" w:hAnsi="Verdana" w:cs="Verdana"/>
          <w:color w:val="00B050"/>
          <w:sz w:val="16"/>
          <w:szCs w:val="17"/>
        </w:rPr>
        <w:t xml:space="preserve"> – APA stil</w:t>
      </w:r>
      <w:r w:rsidR="00AF4AE5" w:rsidRPr="008C6EA0">
        <w:rPr>
          <w:rFonts w:ascii="Verdana" w:hAnsi="Verdana" w:cs="Verdana"/>
          <w:color w:val="00B050"/>
          <w:sz w:val="16"/>
          <w:szCs w:val="17"/>
        </w:rPr>
        <w:t xml:space="preserve">; pisava </w:t>
      </w:r>
      <w:r w:rsidR="00A579C7">
        <w:rPr>
          <w:rFonts w:ascii="Verdana" w:hAnsi="Verdana" w:cs="Verdana"/>
          <w:color w:val="00B050"/>
          <w:sz w:val="16"/>
          <w:szCs w:val="17"/>
        </w:rPr>
        <w:t xml:space="preserve">naj bo </w:t>
      </w:r>
      <w:r w:rsidR="00AF4AE5" w:rsidRPr="008C6EA0">
        <w:rPr>
          <w:rFonts w:ascii="Verdana" w:hAnsi="Verdana" w:cs="Verdana"/>
          <w:color w:val="00B050"/>
          <w:sz w:val="16"/>
          <w:szCs w:val="17"/>
        </w:rPr>
        <w:t>Verdana, velikost 8</w:t>
      </w:r>
      <w:r w:rsidR="00A579C7">
        <w:rPr>
          <w:rFonts w:ascii="Verdana" w:hAnsi="Verdana" w:cs="Verdana"/>
          <w:color w:val="00B050"/>
          <w:sz w:val="16"/>
          <w:szCs w:val="17"/>
        </w:rPr>
        <w:t>; v nadaljevanju so trije primeri</w:t>
      </w:r>
      <w:r w:rsidR="00AF4AE5" w:rsidRPr="008C6EA0">
        <w:rPr>
          <w:rFonts w:ascii="Verdana" w:hAnsi="Verdana" w:cs="Verdana"/>
          <w:color w:val="00B050"/>
          <w:sz w:val="16"/>
          <w:szCs w:val="17"/>
        </w:rPr>
        <w:t>)</w:t>
      </w:r>
    </w:p>
    <w:p w:rsidR="008E60A8" w:rsidRPr="00583290" w:rsidRDefault="00583290" w:rsidP="00A579C7">
      <w:pPr>
        <w:ind w:left="170" w:hanging="170"/>
        <w:jc w:val="both"/>
        <w:rPr>
          <w:rFonts w:ascii="Verdana" w:hAnsi="Verdana"/>
          <w:sz w:val="16"/>
          <w:szCs w:val="16"/>
        </w:rPr>
      </w:pPr>
      <w:r w:rsidRPr="00583290">
        <w:rPr>
          <w:rFonts w:ascii="Verdana" w:hAnsi="Verdana"/>
          <w:sz w:val="16"/>
          <w:szCs w:val="16"/>
        </w:rPr>
        <w:t xml:space="preserve">Mihevc, S., &amp; Dovč, P. (2013). Mammary tumors in ruminants. </w:t>
      </w:r>
      <w:r w:rsidRPr="00583290">
        <w:rPr>
          <w:rFonts w:ascii="Verdana" w:hAnsi="Verdana"/>
          <w:i/>
          <w:sz w:val="16"/>
          <w:szCs w:val="16"/>
        </w:rPr>
        <w:t>Acta agriculturae Slovenica, 102</w:t>
      </w:r>
      <w:r w:rsidRPr="00583290">
        <w:rPr>
          <w:rFonts w:ascii="Verdana" w:hAnsi="Verdana"/>
          <w:sz w:val="16"/>
          <w:szCs w:val="16"/>
        </w:rPr>
        <w:t>(2), 83–86</w:t>
      </w:r>
    </w:p>
    <w:p w:rsidR="00583290" w:rsidRDefault="00583290" w:rsidP="00A579C7">
      <w:pPr>
        <w:ind w:left="170" w:hanging="170"/>
        <w:jc w:val="both"/>
        <w:rPr>
          <w:rFonts w:ascii="Verdana" w:hAnsi="Verdana"/>
          <w:sz w:val="16"/>
          <w:szCs w:val="16"/>
        </w:rPr>
      </w:pPr>
      <w:r w:rsidRPr="00583290">
        <w:rPr>
          <w:rFonts w:ascii="Verdana" w:hAnsi="Verdana"/>
          <w:sz w:val="16"/>
          <w:szCs w:val="16"/>
        </w:rPr>
        <w:t xml:space="preserve">Arditti, J. (2002). </w:t>
      </w:r>
      <w:r w:rsidRPr="00583290">
        <w:rPr>
          <w:rFonts w:ascii="Verdana" w:hAnsi="Verdana"/>
          <w:i/>
          <w:iCs/>
          <w:sz w:val="16"/>
          <w:szCs w:val="16"/>
        </w:rPr>
        <w:t>Fundamentals of orchid biology</w:t>
      </w:r>
      <w:r w:rsidRPr="00583290">
        <w:rPr>
          <w:rFonts w:ascii="Verdana" w:hAnsi="Verdana"/>
          <w:sz w:val="16"/>
          <w:szCs w:val="16"/>
        </w:rPr>
        <w:t>. New York, NY: John Wiley &amp; Sons.</w:t>
      </w:r>
    </w:p>
    <w:p w:rsidR="00583290" w:rsidRPr="00583290" w:rsidRDefault="00583290" w:rsidP="00A579C7">
      <w:pPr>
        <w:ind w:left="170" w:hanging="170"/>
        <w:jc w:val="both"/>
        <w:rPr>
          <w:rFonts w:ascii="Verdana" w:hAnsi="Verdana"/>
          <w:sz w:val="16"/>
          <w:szCs w:val="16"/>
        </w:rPr>
      </w:pPr>
      <w:r w:rsidRPr="00583290">
        <w:rPr>
          <w:rFonts w:ascii="Verdana" w:hAnsi="Verdana"/>
          <w:sz w:val="16"/>
          <w:szCs w:val="16"/>
        </w:rPr>
        <w:t>Tang, C. Y., &amp; Chen, W. H. (2007). Breeding and development of new varieties in Phalaenops</w:t>
      </w:r>
      <w:r w:rsidR="00362AF4">
        <w:rPr>
          <w:rFonts w:ascii="Verdana" w:hAnsi="Verdana"/>
          <w:sz w:val="16"/>
          <w:szCs w:val="16"/>
        </w:rPr>
        <w:t>is. V W. H. Chen &amp; H. H. Chen (u</w:t>
      </w:r>
      <w:r w:rsidRPr="00583290">
        <w:rPr>
          <w:rFonts w:ascii="Verdana" w:hAnsi="Verdana"/>
          <w:sz w:val="16"/>
          <w:szCs w:val="16"/>
        </w:rPr>
        <w:t xml:space="preserve">r.), </w:t>
      </w:r>
      <w:r w:rsidRPr="00583290">
        <w:rPr>
          <w:rFonts w:ascii="Verdana" w:hAnsi="Verdana"/>
          <w:i/>
          <w:sz w:val="16"/>
          <w:szCs w:val="16"/>
        </w:rPr>
        <w:t>Orchids biotechnology</w:t>
      </w:r>
      <w:r w:rsidRPr="00583290">
        <w:rPr>
          <w:rFonts w:ascii="Verdana" w:hAnsi="Verdana"/>
          <w:sz w:val="16"/>
          <w:szCs w:val="16"/>
        </w:rPr>
        <w:t xml:space="preserve"> (str. 1–22). Singapore, SG: World Scientific Publishing.</w:t>
      </w:r>
    </w:p>
    <w:sectPr w:rsidR="00583290" w:rsidRPr="00583290" w:rsidSect="008E60A8">
      <w:pgSz w:w="8391" w:h="11907" w:code="11"/>
      <w:pgMar w:top="907" w:right="680" w:bottom="794" w:left="680" w:header="709" w:footer="709" w:gutter="23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78"/>
    <w:rsid w:val="00073591"/>
    <w:rsid w:val="000A7C3C"/>
    <w:rsid w:val="00280089"/>
    <w:rsid w:val="002F61FD"/>
    <w:rsid w:val="003263EA"/>
    <w:rsid w:val="003410E7"/>
    <w:rsid w:val="00362AF4"/>
    <w:rsid w:val="00583290"/>
    <w:rsid w:val="00615879"/>
    <w:rsid w:val="00672CA7"/>
    <w:rsid w:val="00737CA8"/>
    <w:rsid w:val="00746DF5"/>
    <w:rsid w:val="0082595A"/>
    <w:rsid w:val="008C6EA0"/>
    <w:rsid w:val="008E60A8"/>
    <w:rsid w:val="00976180"/>
    <w:rsid w:val="0099758B"/>
    <w:rsid w:val="009C3715"/>
    <w:rsid w:val="00A235DA"/>
    <w:rsid w:val="00A579C7"/>
    <w:rsid w:val="00AF4AE5"/>
    <w:rsid w:val="00BE514D"/>
    <w:rsid w:val="00C91157"/>
    <w:rsid w:val="00CE7798"/>
    <w:rsid w:val="00D75082"/>
    <w:rsid w:val="00E33552"/>
    <w:rsid w:val="00E50C78"/>
    <w:rsid w:val="00EC54E2"/>
    <w:rsid w:val="00F10151"/>
    <w:rsid w:val="00FF51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A69B9-F011-403F-98D8-17E9EF0B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EC54E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oudarek">
    <w:name w:val="Emphasis"/>
    <w:basedOn w:val="Privzetapisavaodstavka"/>
    <w:uiPriority w:val="20"/>
    <w:qFormat/>
    <w:rsid w:val="005832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unej\Downloads\Predloga%20za%20pripravo%20prispevka_Rodica%20ima%20talent%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za pripravo prispevka_Rodica ima talent (1).dotx</Template>
  <TotalTime>1</TotalTime>
  <Pages>2</Pages>
  <Words>562</Words>
  <Characters>3205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Kunej, Tanja</dc:creator>
  <cp:keywords/>
  <dc:description/>
  <cp:lastModifiedBy>Kunej, Tanja</cp:lastModifiedBy>
  <cp:revision>1</cp:revision>
  <dcterms:created xsi:type="dcterms:W3CDTF">2021-02-23T14:26:00Z</dcterms:created>
  <dcterms:modified xsi:type="dcterms:W3CDTF">2021-02-23T14:27:00Z</dcterms:modified>
</cp:coreProperties>
</file>